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7F" w:rsidRPr="0038025D" w:rsidRDefault="005D44A7" w:rsidP="0013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Тема:«Эффективные приёмы работы с учебником на уроке литературного чтения»</w:t>
      </w:r>
    </w:p>
    <w:p w:rsidR="00F47E7F" w:rsidRPr="0038025D" w:rsidRDefault="00F47E7F" w:rsidP="001369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0F88" w:rsidRPr="00A44AF3" w:rsidRDefault="000D0F88" w:rsidP="001212C4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44AF3">
        <w:rPr>
          <w:rFonts w:ascii="Times New Roman" w:hAnsi="Times New Roman" w:cs="Times New Roman"/>
          <w:sz w:val="28"/>
          <w:szCs w:val="28"/>
        </w:rPr>
        <w:t>«Современный человек, человек будущего не может</w:t>
      </w:r>
      <w:r w:rsidR="001212C4">
        <w:rPr>
          <w:rFonts w:ascii="Times New Roman" w:hAnsi="Times New Roman" w:cs="Times New Roman"/>
          <w:sz w:val="28"/>
          <w:szCs w:val="28"/>
        </w:rPr>
        <w:t xml:space="preserve"> </w:t>
      </w:r>
      <w:r w:rsidRPr="00A44AF3">
        <w:rPr>
          <w:rFonts w:ascii="Times New Roman" w:hAnsi="Times New Roman" w:cs="Times New Roman"/>
          <w:sz w:val="28"/>
          <w:szCs w:val="28"/>
        </w:rPr>
        <w:t>жить без   книги. Чтение в его жизни – это</w:t>
      </w:r>
      <w:r w:rsidR="001212C4">
        <w:rPr>
          <w:rFonts w:ascii="Times New Roman" w:hAnsi="Times New Roman" w:cs="Times New Roman"/>
          <w:sz w:val="28"/>
          <w:szCs w:val="28"/>
        </w:rPr>
        <w:t xml:space="preserve"> </w:t>
      </w:r>
      <w:r w:rsidRPr="00A44AF3">
        <w:rPr>
          <w:rFonts w:ascii="Times New Roman" w:hAnsi="Times New Roman" w:cs="Times New Roman"/>
          <w:sz w:val="28"/>
          <w:szCs w:val="28"/>
        </w:rPr>
        <w:t>важнейший способ восхождения,</w:t>
      </w:r>
      <w:r w:rsidR="001212C4">
        <w:rPr>
          <w:rFonts w:ascii="Times New Roman" w:hAnsi="Times New Roman" w:cs="Times New Roman"/>
          <w:sz w:val="28"/>
          <w:szCs w:val="28"/>
        </w:rPr>
        <w:t xml:space="preserve"> </w:t>
      </w:r>
      <w:r w:rsidRPr="00A44AF3">
        <w:rPr>
          <w:rFonts w:ascii="Times New Roman" w:hAnsi="Times New Roman" w:cs="Times New Roman"/>
          <w:sz w:val="28"/>
          <w:szCs w:val="28"/>
        </w:rPr>
        <w:t>самосовершенствования, самообразования».</w:t>
      </w:r>
    </w:p>
    <w:p w:rsidR="000D0F88" w:rsidRDefault="001212C4" w:rsidP="001212C4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F88" w:rsidRPr="00A44AF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0D0F88" w:rsidRPr="00A44AF3">
        <w:rPr>
          <w:rFonts w:ascii="Times New Roman" w:hAnsi="Times New Roman" w:cs="Times New Roman"/>
          <w:sz w:val="28"/>
          <w:szCs w:val="28"/>
        </w:rPr>
        <w:t xml:space="preserve"> Ш.А.</w:t>
      </w:r>
    </w:p>
    <w:p w:rsidR="00FA7B32" w:rsidRDefault="00FA7B32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D05" w:rsidRPr="00384D05" w:rsidRDefault="00384D0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05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3F0F23" w:rsidRDefault="003F0F23" w:rsidP="00C74A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C6635B">
        <w:rPr>
          <w:rFonts w:ascii="Times New Roman" w:hAnsi="Times New Roman" w:cs="Times New Roman"/>
          <w:sz w:val="28"/>
          <w:szCs w:val="28"/>
        </w:rPr>
        <w:t xml:space="preserve"> обучение  на 1</w:t>
      </w:r>
      <w:r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 строится через уроки литературного чтения. Если маленький ученик подружиться с книгой, то он сможет овладеть грамотным п</w:t>
      </w:r>
      <w:r w:rsidR="001F33C9">
        <w:rPr>
          <w:rFonts w:ascii="Times New Roman" w:hAnsi="Times New Roman" w:cs="Times New Roman"/>
          <w:sz w:val="28"/>
          <w:szCs w:val="28"/>
        </w:rPr>
        <w:t>исьмом, научиться решать задачи, расширит свои представления об окружающем мире.</w:t>
      </w:r>
    </w:p>
    <w:p w:rsidR="001F33C9" w:rsidRPr="0038025D" w:rsidRDefault="001F33C9" w:rsidP="00C74A8A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Поступая</w:t>
      </w:r>
      <w:r w:rsidR="003B77DD">
        <w:rPr>
          <w:rFonts w:ascii="Times New Roman" w:hAnsi="Times New Roman" w:cs="Times New Roman"/>
          <w:sz w:val="28"/>
          <w:szCs w:val="28"/>
        </w:rPr>
        <w:t xml:space="preserve"> в первый класс, дети имеют разный уровень подготовки:</w:t>
      </w:r>
      <w:r w:rsidRPr="0038025D">
        <w:rPr>
          <w:rFonts w:ascii="Times New Roman" w:hAnsi="Times New Roman" w:cs="Times New Roman"/>
          <w:sz w:val="28"/>
          <w:szCs w:val="28"/>
        </w:rPr>
        <w:t xml:space="preserve"> одни читают по слогам, другие - бегло, а третьи - не читают совсем. В наше время телевидение, </w:t>
      </w:r>
      <w:r>
        <w:rPr>
          <w:rFonts w:ascii="Times New Roman" w:hAnsi="Times New Roman" w:cs="Times New Roman"/>
          <w:sz w:val="28"/>
          <w:szCs w:val="28"/>
        </w:rPr>
        <w:t xml:space="preserve">раннее овладение компьютерной техникой, доступность информации через Интернет </w:t>
      </w:r>
      <w:r w:rsidRPr="0038025D">
        <w:rPr>
          <w:rFonts w:ascii="Times New Roman" w:hAnsi="Times New Roman" w:cs="Times New Roman"/>
          <w:sz w:val="28"/>
          <w:szCs w:val="28"/>
        </w:rPr>
        <w:t>не способствуют мотивации ч</w:t>
      </w:r>
      <w:r>
        <w:rPr>
          <w:rFonts w:ascii="Times New Roman" w:hAnsi="Times New Roman" w:cs="Times New Roman"/>
          <w:sz w:val="28"/>
          <w:szCs w:val="28"/>
        </w:rPr>
        <w:t>тения художественной литературы.</w:t>
      </w:r>
    </w:p>
    <w:p w:rsidR="00FB7E98" w:rsidRDefault="00FB7E98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перед учителем стоит задача научить</w:t>
      </w:r>
    </w:p>
    <w:p w:rsidR="003B77DD" w:rsidRPr="0038025D" w:rsidRDefault="00FB7E98" w:rsidP="00C74A8A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учиться, сформировать у </w:t>
      </w:r>
      <w:r w:rsidR="001F33C9">
        <w:rPr>
          <w:rFonts w:ascii="Times New Roman" w:hAnsi="Times New Roman" w:cs="Times New Roman"/>
          <w:sz w:val="28"/>
          <w:szCs w:val="28"/>
        </w:rPr>
        <w:t>них у</w:t>
      </w:r>
      <w:r w:rsidR="00024372">
        <w:rPr>
          <w:rFonts w:ascii="Times New Roman" w:hAnsi="Times New Roman" w:cs="Times New Roman"/>
          <w:sz w:val="28"/>
          <w:szCs w:val="28"/>
        </w:rPr>
        <w:t>чебные навыки.</w:t>
      </w:r>
      <w:r w:rsidR="003B77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чебникявляется основным</w:t>
      </w:r>
      <w:r w:rsidRPr="0038025D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1F33C9">
        <w:rPr>
          <w:rFonts w:ascii="Times New Roman" w:hAnsi="Times New Roman" w:cs="Times New Roman"/>
          <w:sz w:val="28"/>
          <w:szCs w:val="28"/>
        </w:rPr>
        <w:t>ом знаний, выполняющим</w:t>
      </w:r>
      <w:r w:rsidRPr="0038025D">
        <w:rPr>
          <w:rFonts w:ascii="Times New Roman" w:hAnsi="Times New Roman" w:cs="Times New Roman"/>
          <w:sz w:val="28"/>
          <w:szCs w:val="28"/>
        </w:rPr>
        <w:t xml:space="preserve"> многие функции: информационную,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8025D">
        <w:rPr>
          <w:rFonts w:ascii="Times New Roman" w:hAnsi="Times New Roman" w:cs="Times New Roman"/>
          <w:sz w:val="28"/>
          <w:szCs w:val="28"/>
        </w:rPr>
        <w:t>истематизирую</w:t>
      </w:r>
      <w:r w:rsidR="003B77DD">
        <w:rPr>
          <w:rFonts w:ascii="Times New Roman" w:hAnsi="Times New Roman" w:cs="Times New Roman"/>
          <w:sz w:val="28"/>
          <w:szCs w:val="28"/>
        </w:rPr>
        <w:t xml:space="preserve">щую, </w:t>
      </w:r>
      <w:r w:rsidR="00C37AEB">
        <w:rPr>
          <w:rFonts w:ascii="Times New Roman" w:hAnsi="Times New Roman" w:cs="Times New Roman"/>
          <w:sz w:val="28"/>
          <w:szCs w:val="28"/>
        </w:rPr>
        <w:t xml:space="preserve">мотивационную, </w:t>
      </w:r>
      <w:r w:rsidR="003B77DD">
        <w:rPr>
          <w:rFonts w:ascii="Times New Roman" w:hAnsi="Times New Roman" w:cs="Times New Roman"/>
          <w:sz w:val="28"/>
          <w:szCs w:val="28"/>
        </w:rPr>
        <w:t xml:space="preserve">закрепления и самоконтроля </w:t>
      </w:r>
      <w:r w:rsidRPr="0038025D">
        <w:rPr>
          <w:rFonts w:ascii="Times New Roman" w:hAnsi="Times New Roman" w:cs="Times New Roman"/>
          <w:sz w:val="28"/>
          <w:szCs w:val="28"/>
        </w:rPr>
        <w:t xml:space="preserve">и т.д. </w:t>
      </w:r>
      <w:r w:rsidR="003B77DD">
        <w:rPr>
          <w:rFonts w:ascii="Times New Roman" w:hAnsi="Times New Roman" w:cs="Times New Roman"/>
          <w:sz w:val="28"/>
          <w:szCs w:val="28"/>
        </w:rPr>
        <w:t>Учителю необходимо  вызвать интерес к учебнику, желание с ним работать</w:t>
      </w:r>
      <w:r w:rsidR="00C37AEB">
        <w:rPr>
          <w:rFonts w:ascii="Times New Roman" w:hAnsi="Times New Roman" w:cs="Times New Roman"/>
          <w:sz w:val="28"/>
          <w:szCs w:val="28"/>
        </w:rPr>
        <w:t>.</w:t>
      </w:r>
    </w:p>
    <w:p w:rsidR="00360136" w:rsidRDefault="000D0F88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Поэт</w:t>
      </w:r>
      <w:r w:rsidR="0076733E" w:rsidRPr="0038025D">
        <w:rPr>
          <w:rFonts w:ascii="Times New Roman" w:hAnsi="Times New Roman" w:cs="Times New Roman"/>
          <w:sz w:val="28"/>
          <w:szCs w:val="28"/>
        </w:rPr>
        <w:t xml:space="preserve">ому </w:t>
      </w:r>
      <w:r w:rsidR="00FB7E98">
        <w:rPr>
          <w:rFonts w:ascii="Times New Roman" w:hAnsi="Times New Roman" w:cs="Times New Roman"/>
          <w:sz w:val="28"/>
          <w:szCs w:val="28"/>
        </w:rPr>
        <w:t>у меня возникла потребность привить</w:t>
      </w:r>
      <w:r w:rsidR="00360136">
        <w:rPr>
          <w:rFonts w:ascii="Times New Roman" w:hAnsi="Times New Roman" w:cs="Times New Roman"/>
          <w:sz w:val="28"/>
          <w:szCs w:val="28"/>
        </w:rPr>
        <w:t xml:space="preserve"> своим ученикам интерес к чтению</w:t>
      </w:r>
      <w:r w:rsidR="00FB7E98">
        <w:rPr>
          <w:rFonts w:ascii="Times New Roman" w:hAnsi="Times New Roman" w:cs="Times New Roman"/>
          <w:sz w:val="28"/>
          <w:szCs w:val="28"/>
        </w:rPr>
        <w:t xml:space="preserve"> через использование эффективных при</w:t>
      </w:r>
      <w:r w:rsidR="005E299C">
        <w:rPr>
          <w:rFonts w:ascii="Times New Roman" w:hAnsi="Times New Roman" w:cs="Times New Roman"/>
          <w:sz w:val="28"/>
          <w:szCs w:val="28"/>
        </w:rPr>
        <w:t>ёмов работы с учебником</w:t>
      </w:r>
      <w:r w:rsidR="003F0F23">
        <w:rPr>
          <w:rFonts w:ascii="Times New Roman" w:hAnsi="Times New Roman" w:cs="Times New Roman"/>
          <w:sz w:val="28"/>
          <w:szCs w:val="28"/>
        </w:rPr>
        <w:t xml:space="preserve"> путём многократного обращения к тексту, его </w:t>
      </w:r>
      <w:proofErr w:type="spellStart"/>
      <w:r w:rsidR="003F0F23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="003F0F23">
        <w:rPr>
          <w:rFonts w:ascii="Times New Roman" w:hAnsi="Times New Roman" w:cs="Times New Roman"/>
          <w:sz w:val="28"/>
          <w:szCs w:val="28"/>
        </w:rPr>
        <w:t xml:space="preserve"> каждый раз с новым заданием.</w:t>
      </w:r>
    </w:p>
    <w:p w:rsidR="00765C5E" w:rsidRDefault="00765C5E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33E" w:rsidRDefault="00360136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5">
        <w:rPr>
          <w:rFonts w:ascii="Times New Roman" w:hAnsi="Times New Roman" w:cs="Times New Roman"/>
          <w:b/>
          <w:sz w:val="28"/>
          <w:szCs w:val="28"/>
        </w:rPr>
        <w:t>Цель опыта:</w:t>
      </w:r>
      <w:r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</w:t>
      </w:r>
      <w:r w:rsidR="00F04C37">
        <w:rPr>
          <w:rFonts w:ascii="Times New Roman" w:hAnsi="Times New Roman" w:cs="Times New Roman"/>
          <w:sz w:val="28"/>
          <w:szCs w:val="28"/>
        </w:rPr>
        <w:t xml:space="preserve">активизации познавательной деятельности, развития интересов и способностей каждого школьникачерез использование эффективных приёмов работы с учебником на уроках литературного чтения. </w:t>
      </w:r>
    </w:p>
    <w:p w:rsidR="00765C5E" w:rsidRPr="0038025D" w:rsidRDefault="00765C5E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88" w:rsidRPr="00765C5E" w:rsidRDefault="0076733E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5E">
        <w:rPr>
          <w:rFonts w:ascii="Times New Roman" w:hAnsi="Times New Roman" w:cs="Times New Roman"/>
          <w:b/>
          <w:sz w:val="28"/>
          <w:szCs w:val="28"/>
        </w:rPr>
        <w:t>З</w:t>
      </w:r>
      <w:r w:rsidR="000D0F88" w:rsidRPr="00765C5E">
        <w:rPr>
          <w:rFonts w:ascii="Times New Roman" w:hAnsi="Times New Roman" w:cs="Times New Roman"/>
          <w:b/>
          <w:sz w:val="28"/>
          <w:szCs w:val="28"/>
        </w:rPr>
        <w:t>адачи</w:t>
      </w:r>
      <w:r w:rsidR="00F04C37" w:rsidRPr="00765C5E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0D0F88" w:rsidRPr="00765C5E">
        <w:rPr>
          <w:rFonts w:ascii="Times New Roman" w:hAnsi="Times New Roman" w:cs="Times New Roman"/>
          <w:b/>
          <w:sz w:val="28"/>
          <w:szCs w:val="28"/>
        </w:rPr>
        <w:t>:</w:t>
      </w:r>
    </w:p>
    <w:p w:rsidR="000D0F88" w:rsidRDefault="000D0F88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- учить умению работы с текстом и с книгой;</w:t>
      </w:r>
    </w:p>
    <w:p w:rsidR="00F04C37" w:rsidRPr="0038025D" w:rsidRDefault="00F04C37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интерес к художественной литературе</w:t>
      </w:r>
      <w:r w:rsidR="005E299C">
        <w:rPr>
          <w:rFonts w:ascii="Times New Roman" w:hAnsi="Times New Roman" w:cs="Times New Roman"/>
          <w:sz w:val="28"/>
          <w:szCs w:val="28"/>
        </w:rPr>
        <w:t>;</w:t>
      </w:r>
    </w:p>
    <w:p w:rsidR="000D0F88" w:rsidRPr="0038025D" w:rsidRDefault="000D0F88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- расширять знания учащихся об окружающем мире;</w:t>
      </w:r>
    </w:p>
    <w:p w:rsidR="000D0F88" w:rsidRDefault="000D0F88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- развивать речь, мышление учащихся, нравственно-эстетически</w:t>
      </w:r>
      <w:r w:rsidR="00024372">
        <w:rPr>
          <w:rFonts w:ascii="Times New Roman" w:hAnsi="Times New Roman" w:cs="Times New Roman"/>
          <w:sz w:val="28"/>
          <w:szCs w:val="28"/>
        </w:rPr>
        <w:t>е чувства и художественный вкус;</w:t>
      </w:r>
    </w:p>
    <w:p w:rsidR="00024372" w:rsidRDefault="00024372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сопереживать и размышлять;</w:t>
      </w:r>
    </w:p>
    <w:p w:rsidR="00024372" w:rsidRDefault="00024372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прочитанное;</w:t>
      </w:r>
    </w:p>
    <w:p w:rsidR="00024372" w:rsidRDefault="006771D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главную мысль текста,</w:t>
      </w:r>
      <w:r w:rsidR="00024372">
        <w:rPr>
          <w:rFonts w:ascii="Times New Roman" w:hAnsi="Times New Roman" w:cs="Times New Roman"/>
          <w:sz w:val="28"/>
          <w:szCs w:val="28"/>
        </w:rPr>
        <w:t xml:space="preserve"> формировать своё мировоззрение.</w:t>
      </w:r>
    </w:p>
    <w:p w:rsidR="006771DF" w:rsidRPr="00765C5E" w:rsidRDefault="006771D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5E">
        <w:rPr>
          <w:rFonts w:ascii="Times New Roman" w:hAnsi="Times New Roman" w:cs="Times New Roman"/>
          <w:b/>
          <w:sz w:val="28"/>
          <w:szCs w:val="28"/>
        </w:rPr>
        <w:lastRenderedPageBreak/>
        <w:t>Длительность работы над опытом</w:t>
      </w:r>
    </w:p>
    <w:p w:rsidR="006771DF" w:rsidRDefault="006771D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</w:t>
      </w:r>
      <w:r w:rsidR="007C68C8">
        <w:rPr>
          <w:rFonts w:ascii="Times New Roman" w:hAnsi="Times New Roman" w:cs="Times New Roman"/>
          <w:sz w:val="28"/>
          <w:szCs w:val="28"/>
        </w:rPr>
        <w:t xml:space="preserve">отяжении </w:t>
      </w:r>
      <w:r w:rsidR="00C74A8A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E16F57">
        <w:rPr>
          <w:rFonts w:ascii="Times New Roman" w:hAnsi="Times New Roman" w:cs="Times New Roman"/>
          <w:sz w:val="28"/>
          <w:szCs w:val="28"/>
        </w:rPr>
        <w:t xml:space="preserve"> лет  я 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эффективные приёмы работы с учебником</w:t>
      </w:r>
      <w:r w:rsidR="00C74A8A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чтения: традиционные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B0">
        <w:rPr>
          <w:rFonts w:ascii="Times New Roman" w:hAnsi="Times New Roman" w:cs="Times New Roman"/>
          <w:sz w:val="28"/>
          <w:szCs w:val="28"/>
        </w:rPr>
        <w:t>(Приложение 6)</w:t>
      </w:r>
      <w:r w:rsidR="00C74A8A">
        <w:rPr>
          <w:rFonts w:ascii="Times New Roman" w:hAnsi="Times New Roman" w:cs="Times New Roman"/>
          <w:sz w:val="28"/>
          <w:szCs w:val="28"/>
        </w:rPr>
        <w:t xml:space="preserve"> и нетрадиционные (Приложение 2)</w:t>
      </w:r>
      <w:r w:rsidR="00B743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начальном этапе изучала теоретический материал по теме, </w:t>
      </w:r>
      <w:r w:rsidR="007C68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одб</w:t>
      </w:r>
      <w:r w:rsidR="007C68C8">
        <w:rPr>
          <w:rFonts w:ascii="Times New Roman" w:hAnsi="Times New Roman" w:cs="Times New Roman"/>
          <w:sz w:val="28"/>
          <w:szCs w:val="28"/>
        </w:rPr>
        <w:t>ирала</w:t>
      </w:r>
      <w:r>
        <w:rPr>
          <w:rFonts w:ascii="Times New Roman" w:hAnsi="Times New Roman" w:cs="Times New Roman"/>
          <w:sz w:val="28"/>
          <w:szCs w:val="28"/>
        </w:rPr>
        <w:t xml:space="preserve"> интересные задания, стихотворные строки для речевых разминок, игры</w:t>
      </w:r>
      <w:r w:rsidR="00533859">
        <w:rPr>
          <w:rFonts w:ascii="Times New Roman" w:hAnsi="Times New Roman" w:cs="Times New Roman"/>
          <w:sz w:val="28"/>
          <w:szCs w:val="28"/>
        </w:rPr>
        <w:t xml:space="preserve"> со словами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3859">
        <w:rPr>
          <w:rFonts w:ascii="Times New Roman" w:hAnsi="Times New Roman" w:cs="Times New Roman"/>
          <w:sz w:val="28"/>
          <w:szCs w:val="28"/>
        </w:rPr>
        <w:t xml:space="preserve">пословицы и поговорки по разной тематике, </w:t>
      </w:r>
      <w:r>
        <w:rPr>
          <w:rFonts w:ascii="Times New Roman" w:hAnsi="Times New Roman" w:cs="Times New Roman"/>
          <w:sz w:val="28"/>
          <w:szCs w:val="28"/>
        </w:rPr>
        <w:t>составляла кроссворды, что</w:t>
      </w:r>
      <w:r w:rsidR="00533859">
        <w:rPr>
          <w:rFonts w:ascii="Times New Roman" w:hAnsi="Times New Roman" w:cs="Times New Roman"/>
          <w:sz w:val="28"/>
          <w:szCs w:val="28"/>
        </w:rPr>
        <w:t>бы разнообразить материал урока.</w:t>
      </w:r>
      <w:r w:rsidR="00FA0B53">
        <w:rPr>
          <w:rFonts w:ascii="Times New Roman" w:hAnsi="Times New Roman" w:cs="Times New Roman"/>
          <w:sz w:val="28"/>
          <w:szCs w:val="28"/>
        </w:rPr>
        <w:t xml:space="preserve">Постепенно перешла к  их систематизации. </w:t>
      </w:r>
    </w:p>
    <w:p w:rsidR="00765C5E" w:rsidRDefault="00765C5E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99C" w:rsidRPr="00765C5E" w:rsidRDefault="00A13F93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5E">
        <w:rPr>
          <w:rFonts w:ascii="Times New Roman" w:hAnsi="Times New Roman" w:cs="Times New Roman"/>
          <w:b/>
          <w:sz w:val="28"/>
          <w:szCs w:val="28"/>
        </w:rPr>
        <w:t>Ведущая идея опыта</w:t>
      </w:r>
    </w:p>
    <w:p w:rsidR="00A13F93" w:rsidRDefault="00A13F93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литературного чтения с использованием эффективных приёмов работы с учебником позволяют включить всех учащихся в активную работу, обеспечивают каждому посильное участие в ходе урока. В процессе работы формируются коммуникативные навыки, развивается эмоциональна</w:t>
      </w:r>
      <w:r w:rsidR="00265FA2">
        <w:rPr>
          <w:rFonts w:ascii="Times New Roman" w:hAnsi="Times New Roman" w:cs="Times New Roman"/>
          <w:sz w:val="28"/>
          <w:szCs w:val="28"/>
        </w:rPr>
        <w:t>я сфер</w:t>
      </w:r>
      <w:r w:rsidR="00D84922">
        <w:rPr>
          <w:rFonts w:ascii="Times New Roman" w:hAnsi="Times New Roman" w:cs="Times New Roman"/>
          <w:sz w:val="28"/>
          <w:szCs w:val="28"/>
        </w:rPr>
        <w:t>а, речь, творческие способности, воспитывается  вдумчивый  читатель.</w:t>
      </w:r>
      <w:r w:rsidR="00F53940">
        <w:rPr>
          <w:rFonts w:ascii="Times New Roman" w:hAnsi="Times New Roman" w:cs="Times New Roman"/>
          <w:sz w:val="28"/>
          <w:szCs w:val="28"/>
        </w:rPr>
        <w:t xml:space="preserve"> Учащиеся учатся работать с ра</w:t>
      </w:r>
      <w:r w:rsidR="00860C9C">
        <w:rPr>
          <w:rFonts w:ascii="Times New Roman" w:hAnsi="Times New Roman" w:cs="Times New Roman"/>
          <w:sz w:val="28"/>
          <w:szCs w:val="28"/>
        </w:rPr>
        <w:t>зличными источниками информации.</w:t>
      </w:r>
    </w:p>
    <w:p w:rsidR="00765C5E" w:rsidRDefault="00765C5E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DF" w:rsidRPr="00765C5E" w:rsidRDefault="006771D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5E">
        <w:rPr>
          <w:rFonts w:ascii="Times New Roman" w:hAnsi="Times New Roman" w:cs="Times New Roman"/>
          <w:b/>
          <w:sz w:val="28"/>
          <w:szCs w:val="28"/>
        </w:rPr>
        <w:t>Описание технологии опыта</w:t>
      </w:r>
    </w:p>
    <w:p w:rsidR="000D0F88" w:rsidRPr="0038025D" w:rsidRDefault="00255121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при работе с учебником играет</w:t>
      </w:r>
      <w:r w:rsidRPr="0038025D">
        <w:rPr>
          <w:rFonts w:ascii="Times New Roman" w:hAnsi="Times New Roman" w:cs="Times New Roman"/>
          <w:sz w:val="28"/>
          <w:szCs w:val="28"/>
        </w:rPr>
        <w:t xml:space="preserve"> жела</w:t>
      </w:r>
      <w:r w:rsidR="00C37AEB">
        <w:rPr>
          <w:rFonts w:ascii="Times New Roman" w:hAnsi="Times New Roman" w:cs="Times New Roman"/>
          <w:sz w:val="28"/>
          <w:szCs w:val="28"/>
        </w:rPr>
        <w:t xml:space="preserve">ние ребёнка открывать мир книг, делиться новыми знаниями с другими. </w:t>
      </w:r>
      <w:r w:rsidR="00C74A8A">
        <w:rPr>
          <w:rFonts w:ascii="Times New Roman" w:hAnsi="Times New Roman" w:cs="Times New Roman"/>
          <w:sz w:val="28"/>
          <w:szCs w:val="28"/>
        </w:rPr>
        <w:t>В. А. Сухомлинский говорил, что  ч</w:t>
      </w:r>
      <w:r w:rsidR="00D20F46">
        <w:rPr>
          <w:rFonts w:ascii="Times New Roman" w:hAnsi="Times New Roman" w:cs="Times New Roman"/>
          <w:sz w:val="28"/>
          <w:szCs w:val="28"/>
        </w:rPr>
        <w:t>тение обогащает жизнь детей лишь тогда, когда слово затрагивает с</w:t>
      </w:r>
      <w:r w:rsidR="00C63537">
        <w:rPr>
          <w:rFonts w:ascii="Times New Roman" w:hAnsi="Times New Roman" w:cs="Times New Roman"/>
          <w:sz w:val="28"/>
          <w:szCs w:val="28"/>
        </w:rPr>
        <w:t>ок</w:t>
      </w:r>
      <w:r w:rsidR="00C74A8A">
        <w:rPr>
          <w:rFonts w:ascii="Times New Roman" w:hAnsi="Times New Roman" w:cs="Times New Roman"/>
          <w:sz w:val="28"/>
          <w:szCs w:val="28"/>
        </w:rPr>
        <w:t>ровенные уголки их сердца</w:t>
      </w:r>
      <w:r w:rsidR="00BC59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20F46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 основным объектом изучения является художественное произведение. Методически правильно организованная работа с произведениями разных жанров (стихами, рассказами, сказками), сопровождающаяся </w:t>
      </w:r>
      <w:r w:rsidR="004A4736">
        <w:rPr>
          <w:rFonts w:ascii="Times New Roman" w:hAnsi="Times New Roman" w:cs="Times New Roman"/>
          <w:sz w:val="28"/>
          <w:szCs w:val="28"/>
        </w:rPr>
        <w:t>применением эффективных приёмов, обеспечивает доступное для младших школьников воспр</w:t>
      </w:r>
      <w:r w:rsidR="005F0E76">
        <w:rPr>
          <w:rFonts w:ascii="Times New Roman" w:hAnsi="Times New Roman" w:cs="Times New Roman"/>
          <w:sz w:val="28"/>
          <w:szCs w:val="28"/>
        </w:rPr>
        <w:t xml:space="preserve">иятие и осмысление прочитанного, сосредотачивает внимание на теме, которая изучается, вызывает и поддерживает непосредственный интерес на протяжении всего урока. </w:t>
      </w:r>
    </w:p>
    <w:p w:rsidR="00C0703B" w:rsidRDefault="0093657E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я пользуюсь рекомендациями В. Н. Зайцева при работе над резервами обучения чтению.</w:t>
      </w:r>
      <w:r w:rsidR="004A4736">
        <w:rPr>
          <w:rFonts w:ascii="Times New Roman" w:hAnsi="Times New Roman" w:cs="Times New Roman"/>
          <w:sz w:val="28"/>
          <w:szCs w:val="28"/>
        </w:rPr>
        <w:t>[</w:t>
      </w:r>
      <w:r w:rsidR="00C63537">
        <w:rPr>
          <w:rFonts w:ascii="Times New Roman" w:hAnsi="Times New Roman" w:cs="Times New Roman"/>
          <w:sz w:val="28"/>
          <w:szCs w:val="28"/>
        </w:rPr>
        <w:t>1</w:t>
      </w:r>
      <w:r w:rsidR="004A4736">
        <w:rPr>
          <w:rFonts w:ascii="Times New Roman" w:hAnsi="Times New Roman" w:cs="Times New Roman"/>
          <w:sz w:val="28"/>
          <w:szCs w:val="28"/>
        </w:rPr>
        <w:t>]</w:t>
      </w:r>
      <w:r w:rsidR="002F7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 пятиминутное чтение вполголоса книги, которую ребёнок взял в библиотеке. </w:t>
      </w:r>
      <w:r w:rsidR="00533859">
        <w:rPr>
          <w:rFonts w:ascii="Times New Roman" w:hAnsi="Times New Roman" w:cs="Times New Roman"/>
          <w:sz w:val="28"/>
          <w:szCs w:val="28"/>
        </w:rPr>
        <w:t xml:space="preserve">(Приложение  </w:t>
      </w:r>
      <w:r w:rsidR="002F7CBF">
        <w:rPr>
          <w:rFonts w:ascii="Times New Roman" w:hAnsi="Times New Roman" w:cs="Times New Roman"/>
          <w:sz w:val="28"/>
          <w:szCs w:val="28"/>
        </w:rPr>
        <w:t>5</w:t>
      </w:r>
      <w:r w:rsidR="00533859">
        <w:rPr>
          <w:rFonts w:ascii="Times New Roman" w:hAnsi="Times New Roman" w:cs="Times New Roman"/>
          <w:sz w:val="28"/>
          <w:szCs w:val="28"/>
        </w:rPr>
        <w:t xml:space="preserve">). </w:t>
      </w:r>
      <w:r w:rsidR="00334775">
        <w:rPr>
          <w:rFonts w:ascii="Times New Roman" w:hAnsi="Times New Roman" w:cs="Times New Roman"/>
          <w:sz w:val="28"/>
          <w:szCs w:val="28"/>
        </w:rPr>
        <w:t xml:space="preserve">Не все дети охотно берутся за работу. </w:t>
      </w:r>
      <w:r w:rsidR="006646A8">
        <w:rPr>
          <w:rFonts w:ascii="Times New Roman" w:hAnsi="Times New Roman" w:cs="Times New Roman"/>
          <w:sz w:val="28"/>
          <w:szCs w:val="28"/>
        </w:rPr>
        <w:t>На протяжении длительного времени н</w:t>
      </w:r>
      <w:r w:rsidR="00CD2401">
        <w:rPr>
          <w:rFonts w:ascii="Times New Roman" w:hAnsi="Times New Roman" w:cs="Times New Roman"/>
          <w:sz w:val="28"/>
          <w:szCs w:val="28"/>
        </w:rPr>
        <w:t xml:space="preserve">екоторые </w:t>
      </w:r>
      <w:r w:rsidR="006646A8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CD2401">
        <w:rPr>
          <w:rFonts w:ascii="Times New Roman" w:hAnsi="Times New Roman" w:cs="Times New Roman"/>
          <w:sz w:val="28"/>
          <w:szCs w:val="28"/>
        </w:rPr>
        <w:t>снач</w:t>
      </w:r>
      <w:r w:rsidR="00334775">
        <w:rPr>
          <w:rFonts w:ascii="Times New Roman" w:hAnsi="Times New Roman" w:cs="Times New Roman"/>
          <w:sz w:val="28"/>
          <w:szCs w:val="28"/>
        </w:rPr>
        <w:t xml:space="preserve">ала рассматривают </w:t>
      </w:r>
      <w:r w:rsidR="006646A8">
        <w:rPr>
          <w:rFonts w:ascii="Times New Roman" w:hAnsi="Times New Roman" w:cs="Times New Roman"/>
          <w:sz w:val="28"/>
          <w:szCs w:val="28"/>
        </w:rPr>
        <w:t xml:space="preserve">только  </w:t>
      </w:r>
      <w:r w:rsidR="00334775">
        <w:rPr>
          <w:rFonts w:ascii="Times New Roman" w:hAnsi="Times New Roman" w:cs="Times New Roman"/>
          <w:sz w:val="28"/>
          <w:szCs w:val="28"/>
        </w:rPr>
        <w:t>иллюстрации, п</w:t>
      </w:r>
      <w:r w:rsidR="00CD2401">
        <w:rPr>
          <w:rFonts w:ascii="Times New Roman" w:hAnsi="Times New Roman" w:cs="Times New Roman"/>
          <w:sz w:val="28"/>
          <w:szCs w:val="28"/>
        </w:rPr>
        <w:t>отом смотрят на своих товарищей, слушают их жужжащее чтение и постепенно начинают читать сами. Стараюсь похвалить каждого ученика, стимулируя его самостоятельное чтение.</w:t>
      </w:r>
    </w:p>
    <w:p w:rsidR="000D492F" w:rsidRDefault="006646A8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урок литературного чтения я включаю </w:t>
      </w:r>
      <w:r w:rsidR="000D492F">
        <w:rPr>
          <w:rFonts w:ascii="Times New Roman" w:hAnsi="Times New Roman" w:cs="Times New Roman"/>
          <w:sz w:val="28"/>
          <w:szCs w:val="28"/>
        </w:rPr>
        <w:t xml:space="preserve"> следующие этапы:</w:t>
      </w:r>
    </w:p>
    <w:p w:rsidR="000D492F" w:rsidRDefault="000D492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1.Проверка домашнего задания.</w:t>
      </w:r>
    </w:p>
    <w:p w:rsidR="000D492F" w:rsidRDefault="000D492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Речевая разминка.</w:t>
      </w:r>
    </w:p>
    <w:p w:rsidR="000D492F" w:rsidRDefault="000D492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к восприятию.</w:t>
      </w:r>
    </w:p>
    <w:p w:rsidR="000D492F" w:rsidRDefault="000D492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Восприятие произведения.</w:t>
      </w:r>
    </w:p>
    <w:p w:rsidR="000D492F" w:rsidRDefault="000D492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произведения.</w:t>
      </w:r>
    </w:p>
    <w:p w:rsidR="000D492F" w:rsidRDefault="000D492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урока.</w:t>
      </w:r>
    </w:p>
    <w:p w:rsidR="000D492F" w:rsidRDefault="000D492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Домашнее задание.</w:t>
      </w:r>
    </w:p>
    <w:p w:rsidR="000D492F" w:rsidRDefault="00C0703B" w:rsidP="00C74A8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Работе над новым произведением на каждом уроке п</w:t>
      </w:r>
      <w:r w:rsidR="000D492F">
        <w:rPr>
          <w:rFonts w:ascii="Times New Roman" w:hAnsi="Times New Roman" w:cs="Times New Roman"/>
          <w:sz w:val="28"/>
          <w:szCs w:val="28"/>
        </w:rPr>
        <w:t>редшествует  речевая разминка, з</w:t>
      </w:r>
      <w:r>
        <w:rPr>
          <w:rFonts w:ascii="Times New Roman" w:hAnsi="Times New Roman" w:cs="Times New Roman"/>
          <w:sz w:val="28"/>
          <w:szCs w:val="28"/>
        </w:rPr>
        <w:t>адача которой  -  совершенствовать артикуляционный</w:t>
      </w:r>
      <w:r w:rsidR="001212C4">
        <w:rPr>
          <w:rFonts w:ascii="Times New Roman" w:hAnsi="Times New Roman" w:cs="Times New Roman"/>
          <w:sz w:val="28"/>
          <w:szCs w:val="28"/>
        </w:rPr>
        <w:t xml:space="preserve"> </w:t>
      </w:r>
      <w:r w:rsidRPr="00C0703B">
        <w:rPr>
          <w:rFonts w:ascii="Times New Roman" w:hAnsi="Times New Roman" w:cs="Times New Roman"/>
          <w:sz w:val="28"/>
          <w:szCs w:val="28"/>
        </w:rPr>
        <w:t>аппарат,</w:t>
      </w:r>
      <w:r w:rsidR="001212C4">
        <w:rPr>
          <w:rFonts w:ascii="Times New Roman" w:hAnsi="Times New Roman" w:cs="Times New Roman"/>
          <w:sz w:val="28"/>
          <w:szCs w:val="28"/>
        </w:rPr>
        <w:t xml:space="preserve"> </w:t>
      </w:r>
      <w:r w:rsidRPr="00C0703B">
        <w:rPr>
          <w:rFonts w:ascii="Times New Roman" w:hAnsi="Times New Roman" w:cs="Times New Roman"/>
          <w:sz w:val="28"/>
          <w:szCs w:val="28"/>
        </w:rPr>
        <w:t>акцентировать внимание на правильном произношении звуков, показать варианты чтения одной фраз</w:t>
      </w:r>
      <w:r>
        <w:rPr>
          <w:rFonts w:ascii="Times New Roman" w:hAnsi="Times New Roman" w:cs="Times New Roman"/>
          <w:sz w:val="28"/>
          <w:szCs w:val="28"/>
        </w:rPr>
        <w:t xml:space="preserve">ы с разным темпом, тоном, высотой голоса. Речевая разминка связана с содержанием нового  произведения, плавно переходит </w:t>
      </w:r>
      <w:r w:rsidR="000D492F">
        <w:rPr>
          <w:rFonts w:ascii="Times New Roman" w:hAnsi="Times New Roman" w:cs="Times New Roman"/>
          <w:sz w:val="28"/>
          <w:szCs w:val="28"/>
        </w:rPr>
        <w:t>к теме урока. Учащиеся учатся отвечать на вопросы, подбирать синонимы и антонимы, работают с пословицами, поговорками, фразеологизмами.</w:t>
      </w:r>
      <w:r w:rsidR="00BC593C">
        <w:rPr>
          <w:rFonts w:ascii="Times New Roman" w:hAnsi="Times New Roman" w:cs="Times New Roman"/>
          <w:sz w:val="28"/>
          <w:szCs w:val="28"/>
        </w:rPr>
        <w:t xml:space="preserve"> [4</w:t>
      </w:r>
      <w:r w:rsidR="00041925">
        <w:rPr>
          <w:rFonts w:ascii="Times New Roman" w:hAnsi="Times New Roman" w:cs="Times New Roman"/>
          <w:sz w:val="28"/>
          <w:szCs w:val="28"/>
        </w:rPr>
        <w:t>, с. 21]</w:t>
      </w:r>
      <w:r w:rsidR="00503C07">
        <w:rPr>
          <w:rFonts w:ascii="Times New Roman" w:hAnsi="Times New Roman" w:cs="Times New Roman"/>
          <w:sz w:val="28"/>
          <w:szCs w:val="28"/>
        </w:rPr>
        <w:t>.</w:t>
      </w:r>
    </w:p>
    <w:p w:rsidR="000D492F" w:rsidRDefault="000D492F" w:rsidP="00C74A8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подготовки к восприятию произведения </w:t>
      </w:r>
      <w:r w:rsidR="004222EB">
        <w:rPr>
          <w:rFonts w:ascii="Times New Roman" w:hAnsi="Times New Roman" w:cs="Times New Roman"/>
          <w:sz w:val="28"/>
          <w:szCs w:val="28"/>
        </w:rPr>
        <w:t>выписываю на доске  незнакомые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4222EB">
        <w:rPr>
          <w:rFonts w:ascii="Times New Roman" w:hAnsi="Times New Roman" w:cs="Times New Roman"/>
          <w:sz w:val="28"/>
          <w:szCs w:val="28"/>
        </w:rPr>
        <w:t xml:space="preserve">а  и словосочетания из текста,  которые впоследствии будут мешать пониманию содержания. Объясняем их значение. Предлагаю составить предложения с этими словами. Использую рассматривание иллюстраций, фотоснимков, репродукций картин, прослушивание музыкальных произведений. </w:t>
      </w:r>
      <w:r w:rsidR="001212C4">
        <w:rPr>
          <w:rFonts w:ascii="Times New Roman" w:hAnsi="Times New Roman" w:cs="Times New Roman"/>
          <w:sz w:val="28"/>
          <w:szCs w:val="28"/>
        </w:rPr>
        <w:t>Дети любят игры со словами. Одно из этих слов связываю</w:t>
      </w:r>
      <w:r w:rsidR="00503C07">
        <w:rPr>
          <w:rFonts w:ascii="Times New Roman" w:hAnsi="Times New Roman" w:cs="Times New Roman"/>
          <w:sz w:val="28"/>
          <w:szCs w:val="28"/>
        </w:rPr>
        <w:t xml:space="preserve"> с темой урока. (Приложение 1). </w:t>
      </w:r>
      <w:r w:rsidR="004222EB">
        <w:rPr>
          <w:rFonts w:ascii="Times New Roman" w:hAnsi="Times New Roman" w:cs="Times New Roman"/>
          <w:sz w:val="28"/>
          <w:szCs w:val="28"/>
        </w:rPr>
        <w:t xml:space="preserve">Уделяю внимание работе с заглавием, по которому дети учатся  прогнозировать содержание (о чём пойдёт речь?). </w:t>
      </w:r>
    </w:p>
    <w:p w:rsidR="001F07BF" w:rsidRDefault="004222EB" w:rsidP="00C74A8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непосредственным восприятием произведения ставлю вопрос, на который прошу дать ответ после прослушивания текста. </w:t>
      </w:r>
      <w:proofErr w:type="gramStart"/>
      <w:r w:rsidR="001F07BF">
        <w:rPr>
          <w:rFonts w:ascii="Times New Roman" w:hAnsi="Times New Roman" w:cs="Times New Roman"/>
          <w:sz w:val="28"/>
          <w:szCs w:val="28"/>
        </w:rPr>
        <w:t>( Послушайте текст и подготовьтесь ответить на вопрос.</w:t>
      </w:r>
      <w:proofErr w:type="gramEnd"/>
      <w:r w:rsidR="00121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7BF">
        <w:rPr>
          <w:rFonts w:ascii="Times New Roman" w:hAnsi="Times New Roman" w:cs="Times New Roman"/>
          <w:sz w:val="28"/>
          <w:szCs w:val="28"/>
        </w:rPr>
        <w:t>Послушайте текст и найдите подтверждение своим предположениям.)</w:t>
      </w:r>
      <w:proofErr w:type="gramEnd"/>
    </w:p>
    <w:p w:rsidR="001F07BF" w:rsidRDefault="001F07B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на уроке отвожу этапу анализа произведения.  Учу </w:t>
      </w:r>
      <w:r w:rsidRPr="0038025D">
        <w:rPr>
          <w:rFonts w:ascii="Times New Roman" w:hAnsi="Times New Roman" w:cs="Times New Roman"/>
          <w:sz w:val="28"/>
          <w:szCs w:val="28"/>
        </w:rPr>
        <w:t>использовать   компоненты учебника:</w:t>
      </w:r>
      <w:r>
        <w:rPr>
          <w:rFonts w:ascii="Times New Roman" w:hAnsi="Times New Roman" w:cs="Times New Roman"/>
          <w:sz w:val="28"/>
          <w:szCs w:val="28"/>
        </w:rPr>
        <w:t xml:space="preserve"> текстовые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внетекстовые</w:t>
      </w:r>
      <w:proofErr w:type="spellEnd"/>
      <w:r w:rsidR="0013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025D">
        <w:rPr>
          <w:rFonts w:ascii="Times New Roman" w:hAnsi="Times New Roman" w:cs="Times New Roman"/>
          <w:sz w:val="28"/>
          <w:szCs w:val="28"/>
        </w:rPr>
        <w:t>вопросы-задания,</w:t>
      </w:r>
      <w:r w:rsidR="001369EA">
        <w:rPr>
          <w:rFonts w:ascii="Times New Roman" w:hAnsi="Times New Roman" w:cs="Times New Roman"/>
          <w:sz w:val="28"/>
          <w:szCs w:val="28"/>
        </w:rPr>
        <w:t xml:space="preserve"> </w:t>
      </w:r>
      <w:r w:rsidRPr="0038025D">
        <w:rPr>
          <w:rFonts w:ascii="Times New Roman" w:hAnsi="Times New Roman" w:cs="Times New Roman"/>
          <w:sz w:val="28"/>
          <w:szCs w:val="28"/>
        </w:rPr>
        <w:t>упражнения, схемы, таблицы, иллюстрации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6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Многократное обращение к тексту каждый раз с новым заданием позволяет взаимодействовать с каждым учеником. Сначала только лучшие ученики </w:t>
      </w:r>
      <w:r w:rsidR="00931EBA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отвечают на вопросы</w:t>
      </w:r>
      <w:r w:rsidR="00931EBA">
        <w:rPr>
          <w:rFonts w:ascii="Times New Roman" w:hAnsi="Times New Roman" w:cs="Times New Roman"/>
          <w:sz w:val="28"/>
          <w:szCs w:val="28"/>
        </w:rPr>
        <w:t xml:space="preserve">, в то время как остальные молчат. Чтобы  учащиеся охотнее высказывали свои </w:t>
      </w:r>
      <w:proofErr w:type="gramStart"/>
      <w:r w:rsidR="00931EBA">
        <w:rPr>
          <w:rFonts w:ascii="Times New Roman" w:hAnsi="Times New Roman" w:cs="Times New Roman"/>
          <w:sz w:val="28"/>
          <w:szCs w:val="28"/>
        </w:rPr>
        <w:t>мнения</w:t>
      </w:r>
      <w:proofErr w:type="gramEnd"/>
      <w:r w:rsidR="00931EBA">
        <w:rPr>
          <w:rFonts w:ascii="Times New Roman" w:hAnsi="Times New Roman" w:cs="Times New Roman"/>
          <w:sz w:val="28"/>
          <w:szCs w:val="28"/>
        </w:rPr>
        <w:t xml:space="preserve"> использую следующие приёмы:</w:t>
      </w:r>
    </w:p>
    <w:p w:rsidR="00931EBA" w:rsidRDefault="00931EBA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благодарю их за высказанные мнения;</w:t>
      </w:r>
    </w:p>
    <w:p w:rsidR="00931EBA" w:rsidRDefault="00931EBA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говорю, что считаю их ответ неверным, вместо этого спрашиваю, согласны ли с таким ответом другие учащиеся. Если окажется, что весь класс неправильно  понял </w:t>
      </w:r>
      <w:r w:rsidR="00EA646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, тогда объясняю им свою точку зрения;</w:t>
      </w:r>
    </w:p>
    <w:p w:rsidR="00931EBA" w:rsidRDefault="00931EBA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стараюсь вызывать пасс</w:t>
      </w:r>
      <w:r w:rsidR="00EA6463">
        <w:rPr>
          <w:rFonts w:ascii="Times New Roman" w:hAnsi="Times New Roman" w:cs="Times New Roman"/>
          <w:sz w:val="28"/>
          <w:szCs w:val="28"/>
        </w:rPr>
        <w:t>ивных учеников, у них могут быть</w:t>
      </w:r>
      <w:r>
        <w:rPr>
          <w:rFonts w:ascii="Times New Roman" w:hAnsi="Times New Roman" w:cs="Times New Roman"/>
          <w:sz w:val="28"/>
          <w:szCs w:val="28"/>
        </w:rPr>
        <w:t xml:space="preserve"> оригинальные мысли или мнения, которые отличны от других.</w:t>
      </w:r>
    </w:p>
    <w:p w:rsidR="00931EBA" w:rsidRDefault="00EA6463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анализа произведения провожу выборочное чтение, прошу доказать, что этот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азка, </w:t>
      </w:r>
      <w:r w:rsidR="00B94CA2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зачитать беседу героев, найти сравнения, объяснить выражения, разделить текст на части по готовому плану или по составл</w:t>
      </w:r>
      <w:r w:rsidR="00B94CA2">
        <w:rPr>
          <w:rFonts w:ascii="Times New Roman" w:hAnsi="Times New Roman" w:cs="Times New Roman"/>
          <w:sz w:val="28"/>
          <w:szCs w:val="28"/>
        </w:rPr>
        <w:t xml:space="preserve">енному коллективно, найти слова в стихотворении, которые рифмуются. Прошу </w:t>
      </w:r>
      <w:r>
        <w:rPr>
          <w:rFonts w:ascii="Times New Roman" w:hAnsi="Times New Roman" w:cs="Times New Roman"/>
          <w:sz w:val="28"/>
          <w:szCs w:val="28"/>
        </w:rPr>
        <w:t xml:space="preserve"> повторно прочитать текст и подготовиться к словесному рисованию. Делю класс на группы, каждая из которых получает своё задание, практикую работу в парах. </w:t>
      </w:r>
      <w:r w:rsidR="003D0FCA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1B1116" w:rsidRDefault="008629B7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возобновлении содержания произведения повторно чита</w:t>
      </w:r>
      <w:r w:rsidR="001B1116">
        <w:rPr>
          <w:rFonts w:ascii="Times New Roman" w:hAnsi="Times New Roman" w:cs="Times New Roman"/>
          <w:sz w:val="28"/>
          <w:szCs w:val="28"/>
        </w:rPr>
        <w:t>ем текст с использованием разных приёмов:</w:t>
      </w:r>
    </w:p>
    <w:p w:rsidR="001B1116" w:rsidRDefault="001B1116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5FA2">
        <w:rPr>
          <w:rFonts w:ascii="Times New Roman" w:hAnsi="Times New Roman" w:cs="Times New Roman"/>
          <w:sz w:val="28"/>
          <w:szCs w:val="28"/>
        </w:rPr>
        <w:t>приём словесного рисования. Это может быть конкретный эпизод, отрывок, который больше всего понравился, часть произведения, которая заставила волноваться.</w:t>
      </w:r>
    </w:p>
    <w:p w:rsidR="0037106F" w:rsidRDefault="001B1116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9B7">
        <w:rPr>
          <w:rFonts w:ascii="Times New Roman" w:hAnsi="Times New Roman" w:cs="Times New Roman"/>
          <w:sz w:val="28"/>
          <w:szCs w:val="28"/>
        </w:rPr>
        <w:t>приём «Диктор»</w:t>
      </w:r>
      <w:r w:rsidR="00B94CA2">
        <w:rPr>
          <w:rFonts w:ascii="Times New Roman" w:hAnsi="Times New Roman" w:cs="Times New Roman"/>
          <w:sz w:val="28"/>
          <w:szCs w:val="28"/>
        </w:rPr>
        <w:t>.</w:t>
      </w:r>
      <w:r w:rsidR="004B7C65">
        <w:rPr>
          <w:rFonts w:ascii="Times New Roman" w:hAnsi="Times New Roman" w:cs="Times New Roman"/>
          <w:sz w:val="28"/>
          <w:szCs w:val="28"/>
        </w:rPr>
        <w:t xml:space="preserve"> (Приложение 2). </w:t>
      </w:r>
      <w:r>
        <w:rPr>
          <w:rFonts w:ascii="Times New Roman" w:hAnsi="Times New Roman" w:cs="Times New Roman"/>
          <w:sz w:val="28"/>
          <w:szCs w:val="28"/>
        </w:rPr>
        <w:t>При работе над стихотворением учу определять его настроение</w:t>
      </w:r>
      <w:r w:rsidR="00B94CA2">
        <w:rPr>
          <w:rFonts w:ascii="Times New Roman" w:hAnsi="Times New Roman" w:cs="Times New Roman"/>
          <w:sz w:val="28"/>
          <w:szCs w:val="28"/>
        </w:rPr>
        <w:t>. Например, при грусти от прощального крика журавлей в голосе должна появиться минорность. Перед  озвучиванием разбираемся, какая интонация будет соответствовать каждому четверостишию. Сначала учимся читать по строчкам, определяем</w:t>
      </w:r>
      <w:r w:rsidR="00CF2EC5">
        <w:rPr>
          <w:rFonts w:ascii="Times New Roman" w:hAnsi="Times New Roman" w:cs="Times New Roman"/>
          <w:sz w:val="28"/>
          <w:szCs w:val="28"/>
        </w:rPr>
        <w:t xml:space="preserve">, </w:t>
      </w:r>
      <w:r w:rsidR="00B94CA2">
        <w:rPr>
          <w:rFonts w:ascii="Times New Roman" w:hAnsi="Times New Roman" w:cs="Times New Roman"/>
          <w:sz w:val="28"/>
          <w:szCs w:val="28"/>
        </w:rPr>
        <w:t xml:space="preserve"> где необходимо сделать логическое ударение</w:t>
      </w:r>
      <w:r w:rsidR="00CF2EC5">
        <w:rPr>
          <w:rFonts w:ascii="Times New Roman" w:hAnsi="Times New Roman" w:cs="Times New Roman"/>
          <w:sz w:val="28"/>
          <w:szCs w:val="28"/>
        </w:rPr>
        <w:t>, какому слову придаём смысловую нагрузку. Необходимо отработать разные варианты прочтения.</w:t>
      </w:r>
      <w:r w:rsidR="00201A23">
        <w:rPr>
          <w:rFonts w:ascii="Times New Roman" w:hAnsi="Times New Roman" w:cs="Times New Roman"/>
          <w:sz w:val="28"/>
          <w:szCs w:val="28"/>
        </w:rPr>
        <w:t xml:space="preserve"> У каждого ученика лист с напечатанным стихотворением, на котором карандашом ставим условные обозначения.</w:t>
      </w:r>
      <w:r w:rsidR="0037106F">
        <w:rPr>
          <w:rFonts w:ascii="Times New Roman" w:hAnsi="Times New Roman" w:cs="Times New Roman"/>
          <w:sz w:val="28"/>
          <w:szCs w:val="28"/>
        </w:rPr>
        <w:t xml:space="preserve"> Использую условные обозначения из книги А. А. Коляды [</w:t>
      </w:r>
      <w:r w:rsidR="00C6353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37106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37106F">
        <w:rPr>
          <w:rFonts w:ascii="Times New Roman" w:hAnsi="Times New Roman" w:cs="Times New Roman"/>
          <w:sz w:val="28"/>
          <w:szCs w:val="28"/>
        </w:rPr>
        <w:t>:</w:t>
      </w:r>
    </w:p>
    <w:p w:rsidR="0037106F" w:rsidRDefault="0037106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┴  - небольшая пауза;</w:t>
      </w:r>
    </w:p>
    <w:p w:rsidR="0037106F" w:rsidRDefault="0037106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- логическая пауза;</w:t>
      </w:r>
    </w:p>
    <w:p w:rsidR="0037106F" w:rsidRDefault="0037106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║ - более значимая пауза;</w:t>
      </w:r>
    </w:p>
    <w:p w:rsidR="0037106F" w:rsidRDefault="0037106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- ударные слова;</w:t>
      </w:r>
    </w:p>
    <w:p w:rsidR="00CF2EC5" w:rsidRDefault="0037106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═  - более значимые по смыслу слова.</w:t>
      </w:r>
    </w:p>
    <w:p w:rsidR="00CF2EC5" w:rsidRDefault="00CF2EC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Між </w:t>
      </w:r>
      <w:r w:rsidRPr="00CF2EC5">
        <w:rPr>
          <w:rFonts w:ascii="Times New Roman" w:hAnsi="Times New Roman" w:cs="Times New Roman"/>
          <w:sz w:val="28"/>
          <w:szCs w:val="28"/>
          <w:u w:val="single"/>
          <w:lang w:val="be-BY"/>
        </w:rPr>
        <w:t>лясамі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ды </w:t>
      </w:r>
      <w:r w:rsidRPr="00CF2EC5">
        <w:rPr>
          <w:rFonts w:ascii="Times New Roman" w:hAnsi="Times New Roman" w:cs="Times New Roman"/>
          <w:sz w:val="28"/>
          <w:szCs w:val="28"/>
          <w:u w:val="single"/>
          <w:lang w:val="be-BY"/>
        </w:rPr>
        <w:t>азёрамі</w:t>
      </w:r>
      <w:r w:rsidRPr="00CF2EC5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</w:p>
    <w:p w:rsidR="001B1116" w:rsidRDefault="00CF2EC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Васільковыя палі…</w:t>
      </w:r>
    </w:p>
    <w:p w:rsidR="00CF2EC5" w:rsidRDefault="00CF2EC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Між лясамі ды азёрамі – </w:t>
      </w:r>
    </w:p>
    <w:p w:rsidR="00CF2EC5" w:rsidRDefault="00CF2EC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2EC5">
        <w:rPr>
          <w:rFonts w:ascii="Times New Roman" w:hAnsi="Times New Roman" w:cs="Times New Roman"/>
          <w:sz w:val="28"/>
          <w:szCs w:val="28"/>
          <w:u w:val="single"/>
          <w:lang w:val="be-BY"/>
        </w:rPr>
        <w:t>Васільковыя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палі…</w:t>
      </w:r>
    </w:p>
    <w:p w:rsidR="00CF2EC5" w:rsidRDefault="00CF2EC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Між лясамі ды азёрамі –</w:t>
      </w:r>
    </w:p>
    <w:p w:rsidR="00CF2EC5" w:rsidRDefault="00CF2EC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Васільковыя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палі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1B1116" w:rsidRDefault="00CF2EC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Колл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определяем вар</w:t>
      </w:r>
      <w:r w:rsidR="0037106F">
        <w:rPr>
          <w:rFonts w:ascii="Times New Roman" w:hAnsi="Times New Roman" w:cs="Times New Roman"/>
          <w:sz w:val="28"/>
          <w:szCs w:val="28"/>
        </w:rPr>
        <w:t>иант, который понравится всем. А</w:t>
      </w:r>
      <w:r>
        <w:rPr>
          <w:rFonts w:ascii="Times New Roman" w:hAnsi="Times New Roman" w:cs="Times New Roman"/>
          <w:sz w:val="28"/>
          <w:szCs w:val="28"/>
        </w:rPr>
        <w:t>налогично работаем со след</w:t>
      </w:r>
      <w:r w:rsidR="0037106F">
        <w:rPr>
          <w:rFonts w:ascii="Times New Roman" w:hAnsi="Times New Roman" w:cs="Times New Roman"/>
          <w:sz w:val="28"/>
          <w:szCs w:val="28"/>
        </w:rPr>
        <w:t xml:space="preserve">ующими строками стихотворения. </w:t>
      </w:r>
    </w:p>
    <w:p w:rsidR="00ED6D5D" w:rsidRDefault="0037106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B1116">
        <w:rPr>
          <w:rFonts w:ascii="Times New Roman" w:hAnsi="Times New Roman" w:cs="Times New Roman"/>
          <w:sz w:val="28"/>
          <w:szCs w:val="28"/>
        </w:rPr>
        <w:t>риём «Артисты»</w:t>
      </w:r>
      <w:r w:rsidR="003C07E7">
        <w:rPr>
          <w:rFonts w:ascii="Times New Roman" w:hAnsi="Times New Roman" w:cs="Times New Roman"/>
          <w:sz w:val="28"/>
          <w:szCs w:val="28"/>
        </w:rPr>
        <w:t>;</w:t>
      </w:r>
    </w:p>
    <w:p w:rsidR="0037106F" w:rsidRDefault="003C07E7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«Прочитай и измени»;</w:t>
      </w:r>
    </w:p>
    <w:p w:rsidR="003C07E7" w:rsidRDefault="0037106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B1116">
        <w:rPr>
          <w:rFonts w:ascii="Times New Roman" w:hAnsi="Times New Roman" w:cs="Times New Roman"/>
          <w:sz w:val="28"/>
          <w:szCs w:val="28"/>
        </w:rPr>
        <w:t xml:space="preserve">риём </w:t>
      </w:r>
      <w:r>
        <w:rPr>
          <w:rFonts w:ascii="Times New Roman" w:hAnsi="Times New Roman" w:cs="Times New Roman"/>
          <w:sz w:val="28"/>
          <w:szCs w:val="28"/>
        </w:rPr>
        <w:t>«Юные писатели»</w:t>
      </w:r>
      <w:r w:rsidR="003C07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2075" w:rsidRDefault="00C6207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«Голоса»;</w:t>
      </w:r>
    </w:p>
    <w:p w:rsidR="00C62075" w:rsidRDefault="00C6207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«Замена»;</w:t>
      </w:r>
    </w:p>
    <w:p w:rsidR="00F4719C" w:rsidRDefault="00F4719C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«Подбери загадку к слову из текста»;</w:t>
      </w:r>
    </w:p>
    <w:p w:rsidR="00F4719C" w:rsidRDefault="00F4719C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«Составь ребус к словам из текста»;</w:t>
      </w:r>
    </w:p>
    <w:p w:rsidR="00503C07" w:rsidRDefault="00503C07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«Живая картинка»;</w:t>
      </w:r>
    </w:p>
    <w:p w:rsidR="008629B7" w:rsidRDefault="00F4719C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«Подбери пословицу к теме текста».</w:t>
      </w:r>
      <w:r w:rsidR="00A8514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A0B53">
        <w:rPr>
          <w:rFonts w:ascii="Times New Roman" w:hAnsi="Times New Roman" w:cs="Times New Roman"/>
          <w:sz w:val="28"/>
          <w:szCs w:val="28"/>
        </w:rPr>
        <w:t>2</w:t>
      </w:r>
      <w:r w:rsidR="00A85147">
        <w:rPr>
          <w:rFonts w:ascii="Times New Roman" w:hAnsi="Times New Roman" w:cs="Times New Roman"/>
          <w:sz w:val="28"/>
          <w:szCs w:val="28"/>
        </w:rPr>
        <w:t>)</w:t>
      </w:r>
      <w:r w:rsidR="005319F2">
        <w:rPr>
          <w:rFonts w:ascii="Times New Roman" w:hAnsi="Times New Roman" w:cs="Times New Roman"/>
          <w:sz w:val="28"/>
          <w:szCs w:val="28"/>
        </w:rPr>
        <w:t>.</w:t>
      </w:r>
    </w:p>
    <w:p w:rsidR="00D80A07" w:rsidRDefault="00D80A07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F4719C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 xml:space="preserve">формулировать главную мысль произведения, </w:t>
      </w:r>
      <w:r w:rsidR="00F4719C">
        <w:rPr>
          <w:rFonts w:ascii="Times New Roman" w:hAnsi="Times New Roman" w:cs="Times New Roman"/>
          <w:sz w:val="28"/>
          <w:szCs w:val="28"/>
        </w:rPr>
        <w:t>наход</w:t>
      </w:r>
      <w:r w:rsidR="00E16F57">
        <w:rPr>
          <w:rFonts w:ascii="Times New Roman" w:hAnsi="Times New Roman" w:cs="Times New Roman"/>
          <w:sz w:val="28"/>
          <w:szCs w:val="28"/>
        </w:rPr>
        <w:t>и</w:t>
      </w:r>
      <w:r w:rsidR="00F4719C">
        <w:rPr>
          <w:rFonts w:ascii="Times New Roman" w:hAnsi="Times New Roman" w:cs="Times New Roman"/>
          <w:sz w:val="28"/>
          <w:szCs w:val="28"/>
        </w:rPr>
        <w:t>ть</w:t>
      </w:r>
      <w:r w:rsidR="00E16F57">
        <w:rPr>
          <w:rFonts w:ascii="Times New Roman" w:hAnsi="Times New Roman" w:cs="Times New Roman"/>
          <w:sz w:val="28"/>
          <w:szCs w:val="28"/>
        </w:rPr>
        <w:t xml:space="preserve"> строки, в которых она заключается, </w:t>
      </w:r>
      <w:r w:rsidR="00C63537">
        <w:rPr>
          <w:rFonts w:ascii="Times New Roman" w:hAnsi="Times New Roman" w:cs="Times New Roman"/>
          <w:sz w:val="28"/>
          <w:szCs w:val="28"/>
        </w:rPr>
        <w:t>определя</w:t>
      </w:r>
      <w:r w:rsidR="003C07E7">
        <w:rPr>
          <w:rFonts w:ascii="Times New Roman" w:hAnsi="Times New Roman" w:cs="Times New Roman"/>
          <w:sz w:val="28"/>
          <w:szCs w:val="28"/>
        </w:rPr>
        <w:t>ть, что хотел сказать нам автор, чему хотел  научить.</w:t>
      </w:r>
    </w:p>
    <w:p w:rsidR="00F53940" w:rsidRDefault="00F53940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из этих приёмов  </w:t>
      </w:r>
      <w:r w:rsidR="00E37C6B">
        <w:rPr>
          <w:rFonts w:ascii="Times New Roman" w:hAnsi="Times New Roman" w:cs="Times New Roman"/>
          <w:sz w:val="28"/>
          <w:szCs w:val="28"/>
        </w:rPr>
        <w:t xml:space="preserve">более широко и углубленно </w:t>
      </w:r>
      <w:r>
        <w:rPr>
          <w:rFonts w:ascii="Times New Roman" w:hAnsi="Times New Roman" w:cs="Times New Roman"/>
          <w:sz w:val="28"/>
          <w:szCs w:val="28"/>
        </w:rPr>
        <w:t>использую для</w:t>
      </w:r>
      <w:r w:rsidR="001212C4">
        <w:rPr>
          <w:rFonts w:ascii="Times New Roman" w:hAnsi="Times New Roman" w:cs="Times New Roman"/>
          <w:sz w:val="28"/>
          <w:szCs w:val="28"/>
        </w:rPr>
        <w:t xml:space="preserve"> этапов </w:t>
      </w:r>
      <w:r>
        <w:rPr>
          <w:rFonts w:ascii="Times New Roman" w:hAnsi="Times New Roman" w:cs="Times New Roman"/>
          <w:sz w:val="28"/>
          <w:szCs w:val="28"/>
        </w:rPr>
        <w:t xml:space="preserve"> домашнего задания и его проверки.</w:t>
      </w:r>
    </w:p>
    <w:p w:rsidR="00D80A07" w:rsidRPr="0038025D" w:rsidRDefault="00D80A07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я также уделяю внимание развитию творческих способностей детей. </w:t>
      </w:r>
      <w:r w:rsidR="001212C4">
        <w:rPr>
          <w:rFonts w:ascii="Times New Roman" w:hAnsi="Times New Roman" w:cs="Times New Roman"/>
          <w:sz w:val="28"/>
          <w:szCs w:val="28"/>
        </w:rPr>
        <w:t xml:space="preserve">Привлекаю </w:t>
      </w:r>
      <w:r w:rsidR="008558C5">
        <w:rPr>
          <w:rFonts w:ascii="Times New Roman" w:hAnsi="Times New Roman" w:cs="Times New Roman"/>
          <w:sz w:val="28"/>
          <w:szCs w:val="28"/>
        </w:rPr>
        <w:t xml:space="preserve"> учеников к составлению </w:t>
      </w:r>
      <w:r w:rsidR="00F4719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558C5">
        <w:rPr>
          <w:rFonts w:ascii="Times New Roman" w:hAnsi="Times New Roman" w:cs="Times New Roman"/>
          <w:sz w:val="28"/>
          <w:szCs w:val="28"/>
        </w:rPr>
        <w:t>загадок, кроссвордов, по</w:t>
      </w:r>
      <w:r w:rsidR="001212C4">
        <w:rPr>
          <w:rFonts w:ascii="Times New Roman" w:hAnsi="Times New Roman" w:cs="Times New Roman"/>
          <w:sz w:val="28"/>
          <w:szCs w:val="28"/>
        </w:rPr>
        <w:t>д</w:t>
      </w:r>
      <w:r w:rsidR="008558C5">
        <w:rPr>
          <w:rFonts w:ascii="Times New Roman" w:hAnsi="Times New Roman" w:cs="Times New Roman"/>
          <w:sz w:val="28"/>
          <w:szCs w:val="28"/>
        </w:rPr>
        <w:t>бору рифм к стихотворным стро</w:t>
      </w:r>
      <w:r w:rsidR="000968A9">
        <w:rPr>
          <w:rFonts w:ascii="Times New Roman" w:hAnsi="Times New Roman" w:cs="Times New Roman"/>
          <w:sz w:val="28"/>
          <w:szCs w:val="28"/>
        </w:rPr>
        <w:t>ч</w:t>
      </w:r>
      <w:r w:rsidR="008558C5">
        <w:rPr>
          <w:rFonts w:ascii="Times New Roman" w:hAnsi="Times New Roman" w:cs="Times New Roman"/>
          <w:sz w:val="28"/>
          <w:szCs w:val="28"/>
        </w:rPr>
        <w:t>кам.</w:t>
      </w:r>
      <w:r w:rsidR="001212C4">
        <w:rPr>
          <w:rFonts w:ascii="Times New Roman" w:hAnsi="Times New Roman" w:cs="Times New Roman"/>
          <w:sz w:val="28"/>
          <w:szCs w:val="28"/>
        </w:rPr>
        <w:t xml:space="preserve"> </w:t>
      </w:r>
      <w:r w:rsidR="008558C5">
        <w:rPr>
          <w:rFonts w:ascii="Times New Roman" w:hAnsi="Times New Roman" w:cs="Times New Roman"/>
          <w:sz w:val="28"/>
          <w:szCs w:val="28"/>
        </w:rPr>
        <w:t>Это доставляет детям удовольствие, даёт возможность удивить одноклассников и даже учителя, повышает уверенность в своих силах, самоуважение.</w:t>
      </w:r>
      <w:r w:rsidR="00F53940">
        <w:rPr>
          <w:rFonts w:ascii="Times New Roman" w:hAnsi="Times New Roman" w:cs="Times New Roman"/>
          <w:sz w:val="28"/>
          <w:szCs w:val="28"/>
        </w:rPr>
        <w:t xml:space="preserve"> Использую приём</w:t>
      </w:r>
      <w:r w:rsidR="00E37C6B">
        <w:rPr>
          <w:rFonts w:ascii="Times New Roman" w:hAnsi="Times New Roman" w:cs="Times New Roman"/>
          <w:sz w:val="28"/>
          <w:szCs w:val="28"/>
        </w:rPr>
        <w:t>ы</w:t>
      </w:r>
      <w:r w:rsidR="00F53940">
        <w:rPr>
          <w:rFonts w:ascii="Times New Roman" w:hAnsi="Times New Roman" w:cs="Times New Roman"/>
          <w:sz w:val="28"/>
          <w:szCs w:val="28"/>
        </w:rPr>
        <w:t xml:space="preserve"> «Загадка», </w:t>
      </w:r>
      <w:r w:rsidR="00E37C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7C6B">
        <w:rPr>
          <w:rFonts w:ascii="Times New Roman" w:hAnsi="Times New Roman" w:cs="Times New Roman"/>
          <w:sz w:val="28"/>
          <w:szCs w:val="28"/>
        </w:rPr>
        <w:t>Акрозагадка</w:t>
      </w:r>
      <w:proofErr w:type="spellEnd"/>
      <w:r w:rsidR="00E37C6B">
        <w:rPr>
          <w:rFonts w:ascii="Times New Roman" w:hAnsi="Times New Roman" w:cs="Times New Roman"/>
          <w:sz w:val="28"/>
          <w:szCs w:val="28"/>
        </w:rPr>
        <w:t xml:space="preserve">», </w:t>
      </w:r>
      <w:r w:rsidR="00F53940">
        <w:rPr>
          <w:rFonts w:ascii="Times New Roman" w:hAnsi="Times New Roman" w:cs="Times New Roman"/>
          <w:sz w:val="28"/>
          <w:szCs w:val="28"/>
        </w:rPr>
        <w:t>«Анаграмма», «</w:t>
      </w:r>
      <w:proofErr w:type="spellStart"/>
      <w:r w:rsidR="00E37C6B">
        <w:rPr>
          <w:rFonts w:ascii="Times New Roman" w:hAnsi="Times New Roman" w:cs="Times New Roman"/>
          <w:sz w:val="28"/>
          <w:szCs w:val="28"/>
        </w:rPr>
        <w:t>Метограмма</w:t>
      </w:r>
      <w:proofErr w:type="spellEnd"/>
      <w:r w:rsidR="00F53940">
        <w:rPr>
          <w:rFonts w:ascii="Times New Roman" w:hAnsi="Times New Roman" w:cs="Times New Roman"/>
          <w:sz w:val="28"/>
          <w:szCs w:val="28"/>
        </w:rPr>
        <w:t xml:space="preserve">», </w:t>
      </w:r>
      <w:r w:rsidR="00E37C6B">
        <w:rPr>
          <w:rFonts w:ascii="Times New Roman" w:hAnsi="Times New Roman" w:cs="Times New Roman"/>
          <w:sz w:val="28"/>
          <w:szCs w:val="28"/>
        </w:rPr>
        <w:t>«Логогриф»</w:t>
      </w:r>
      <w:r w:rsidR="00041925">
        <w:rPr>
          <w:rFonts w:ascii="Times New Roman" w:hAnsi="Times New Roman" w:cs="Times New Roman"/>
          <w:sz w:val="28"/>
          <w:szCs w:val="28"/>
        </w:rPr>
        <w:t xml:space="preserve"> [3, с. 33]</w:t>
      </w:r>
      <w:r w:rsidR="00E37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8A9" w:rsidRDefault="00C6207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Мои ученики очень любят уроки внеклассного чтения. </w:t>
      </w:r>
      <w:r w:rsidRPr="0038025D">
        <w:rPr>
          <w:rFonts w:ascii="Times New Roman" w:hAnsi="Times New Roman" w:cs="Times New Roman"/>
          <w:sz w:val="28"/>
          <w:szCs w:val="28"/>
        </w:rPr>
        <w:t>Цель этих уроков - руководство самостоятельным чтением учащихся разнообразной и доступной по содержанию литературы. В ходе внеклассного чтения у учащихся формируется целесообразные читательские интересы, желания постоянно обращаться к книгам, знания, умения, навыки, позволяющие детям действовать при выборе и чтении нужных книг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Такие уроки </w:t>
      </w:r>
      <w:r w:rsidR="008558C5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D80A07">
        <w:rPr>
          <w:rFonts w:ascii="Times New Roman" w:hAnsi="Times New Roman" w:cs="Times New Roman"/>
          <w:sz w:val="28"/>
          <w:szCs w:val="28"/>
        </w:rPr>
        <w:t xml:space="preserve">  провожу </w:t>
      </w:r>
      <w:r w:rsidR="008558C5">
        <w:rPr>
          <w:rFonts w:ascii="Times New Roman" w:hAnsi="Times New Roman" w:cs="Times New Roman"/>
          <w:sz w:val="28"/>
          <w:szCs w:val="28"/>
        </w:rPr>
        <w:t xml:space="preserve">в нетрадиционной форме: </w:t>
      </w:r>
      <w:r w:rsidR="00D80A07">
        <w:rPr>
          <w:rFonts w:ascii="Times New Roman" w:hAnsi="Times New Roman" w:cs="Times New Roman"/>
          <w:sz w:val="28"/>
          <w:szCs w:val="28"/>
        </w:rPr>
        <w:t>игры-путешествия</w:t>
      </w:r>
      <w:r w:rsidR="00D80A07" w:rsidRPr="0038025D">
        <w:rPr>
          <w:rFonts w:ascii="Times New Roman" w:hAnsi="Times New Roman" w:cs="Times New Roman"/>
          <w:sz w:val="28"/>
          <w:szCs w:val="28"/>
        </w:rPr>
        <w:t xml:space="preserve"> по сказкам А.С. Пушкина, конкурсы по русским народным сказкам, литературные игры </w:t>
      </w:r>
      <w:r w:rsidR="004B7C65">
        <w:rPr>
          <w:rFonts w:ascii="Times New Roman" w:hAnsi="Times New Roman" w:cs="Times New Roman"/>
          <w:sz w:val="28"/>
          <w:szCs w:val="28"/>
        </w:rPr>
        <w:t xml:space="preserve">и викторины </w:t>
      </w:r>
      <w:r w:rsidR="00D80A07" w:rsidRPr="0038025D">
        <w:rPr>
          <w:rFonts w:ascii="Times New Roman" w:hAnsi="Times New Roman" w:cs="Times New Roman"/>
          <w:sz w:val="28"/>
          <w:szCs w:val="28"/>
        </w:rPr>
        <w:t xml:space="preserve">по произведениям С. Маршака, С. Михалкова, </w:t>
      </w:r>
      <w:r w:rsidR="004B7C65">
        <w:rPr>
          <w:rFonts w:ascii="Times New Roman" w:hAnsi="Times New Roman" w:cs="Times New Roman"/>
          <w:sz w:val="28"/>
          <w:szCs w:val="28"/>
        </w:rPr>
        <w:t xml:space="preserve">К. Чуковского, </w:t>
      </w:r>
      <w:r w:rsidR="00D80A07" w:rsidRPr="0038025D">
        <w:rPr>
          <w:rFonts w:ascii="Times New Roman" w:hAnsi="Times New Roman" w:cs="Times New Roman"/>
          <w:sz w:val="28"/>
          <w:szCs w:val="28"/>
        </w:rPr>
        <w:t>конкурсы на лучшего чтеца</w:t>
      </w:r>
      <w:r w:rsidR="008558C5">
        <w:rPr>
          <w:rFonts w:ascii="Times New Roman" w:hAnsi="Times New Roman" w:cs="Times New Roman"/>
          <w:sz w:val="28"/>
          <w:szCs w:val="28"/>
        </w:rPr>
        <w:t>,</w:t>
      </w:r>
      <w:r w:rsidR="0059153A">
        <w:rPr>
          <w:rFonts w:ascii="Times New Roman" w:hAnsi="Times New Roman" w:cs="Times New Roman"/>
          <w:sz w:val="28"/>
          <w:szCs w:val="28"/>
        </w:rPr>
        <w:t xml:space="preserve"> использую инсценировки,</w:t>
      </w:r>
      <w:r w:rsidR="00041925">
        <w:rPr>
          <w:rFonts w:ascii="Times New Roman" w:hAnsi="Times New Roman" w:cs="Times New Roman"/>
          <w:sz w:val="28"/>
          <w:szCs w:val="28"/>
        </w:rPr>
        <w:t xml:space="preserve"> работу с пословицами и поговорками, </w:t>
      </w:r>
      <w:r w:rsidR="008558C5">
        <w:rPr>
          <w:rFonts w:ascii="Times New Roman" w:hAnsi="Times New Roman" w:cs="Times New Roman"/>
          <w:sz w:val="28"/>
          <w:szCs w:val="28"/>
        </w:rPr>
        <w:t xml:space="preserve">перелистываем страницы творчества </w:t>
      </w:r>
      <w:r w:rsidR="00E16F57">
        <w:rPr>
          <w:rFonts w:ascii="Times New Roman" w:hAnsi="Times New Roman" w:cs="Times New Roman"/>
          <w:sz w:val="28"/>
          <w:szCs w:val="28"/>
        </w:rPr>
        <w:t xml:space="preserve">белорусских </w:t>
      </w:r>
      <w:r w:rsidR="008558C5">
        <w:rPr>
          <w:rFonts w:ascii="Times New Roman" w:hAnsi="Times New Roman" w:cs="Times New Roman"/>
          <w:sz w:val="28"/>
          <w:szCs w:val="28"/>
        </w:rPr>
        <w:t>детских писателей</w:t>
      </w:r>
      <w:r w:rsidR="00D80A07" w:rsidRPr="0038025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20FC6">
        <w:rPr>
          <w:rFonts w:ascii="Times New Roman" w:hAnsi="Times New Roman" w:cs="Times New Roman"/>
          <w:sz w:val="28"/>
          <w:szCs w:val="28"/>
        </w:rPr>
        <w:t xml:space="preserve"> (При</w:t>
      </w:r>
      <w:r w:rsidR="00503C07">
        <w:rPr>
          <w:rFonts w:ascii="Times New Roman" w:hAnsi="Times New Roman" w:cs="Times New Roman"/>
          <w:sz w:val="28"/>
          <w:szCs w:val="28"/>
        </w:rPr>
        <w:t>ложения</w:t>
      </w:r>
      <w:r w:rsidR="00A20FC6">
        <w:rPr>
          <w:rFonts w:ascii="Times New Roman" w:hAnsi="Times New Roman" w:cs="Times New Roman"/>
          <w:sz w:val="28"/>
          <w:szCs w:val="28"/>
        </w:rPr>
        <w:t xml:space="preserve"> 4</w:t>
      </w:r>
      <w:r w:rsidR="00503C07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80A07" w:rsidRPr="0038025D">
        <w:rPr>
          <w:rFonts w:ascii="Times New Roman" w:hAnsi="Times New Roman" w:cs="Times New Roman"/>
          <w:sz w:val="28"/>
          <w:szCs w:val="28"/>
        </w:rPr>
        <w:t xml:space="preserve"> Всё это способствует поддержанию устойчивого интереса учащихся</w:t>
      </w:r>
      <w:r w:rsidR="001212C4">
        <w:rPr>
          <w:rFonts w:ascii="Times New Roman" w:hAnsi="Times New Roman" w:cs="Times New Roman"/>
          <w:sz w:val="28"/>
          <w:szCs w:val="28"/>
        </w:rPr>
        <w:t xml:space="preserve"> к работе с учебником и книгой</w:t>
      </w:r>
      <w:r w:rsidR="00D80A07" w:rsidRPr="0038025D">
        <w:rPr>
          <w:rFonts w:ascii="Times New Roman" w:hAnsi="Times New Roman" w:cs="Times New Roman"/>
          <w:sz w:val="28"/>
          <w:szCs w:val="28"/>
        </w:rPr>
        <w:t>, развитию индив</w:t>
      </w:r>
      <w:r w:rsidR="001212C4">
        <w:rPr>
          <w:rFonts w:ascii="Times New Roman" w:hAnsi="Times New Roman" w:cs="Times New Roman"/>
          <w:sz w:val="28"/>
          <w:szCs w:val="28"/>
        </w:rPr>
        <w:t>идуальных способностей</w:t>
      </w:r>
      <w:r w:rsidR="000968A9">
        <w:rPr>
          <w:rFonts w:ascii="Times New Roman" w:hAnsi="Times New Roman" w:cs="Times New Roman"/>
          <w:sz w:val="28"/>
          <w:szCs w:val="28"/>
        </w:rPr>
        <w:t>, воспитывает вдумчивых читателей. Дети охотно посещают библиотеку, учатся бережно относиться к книгам. Мы периодически открываем «</w:t>
      </w:r>
      <w:proofErr w:type="spellStart"/>
      <w:r w:rsidR="000968A9">
        <w:rPr>
          <w:rFonts w:ascii="Times New Roman" w:hAnsi="Times New Roman" w:cs="Times New Roman"/>
          <w:sz w:val="28"/>
          <w:szCs w:val="28"/>
        </w:rPr>
        <w:t>книжкину</w:t>
      </w:r>
      <w:proofErr w:type="spellEnd"/>
      <w:r w:rsidR="000968A9">
        <w:rPr>
          <w:rFonts w:ascii="Times New Roman" w:hAnsi="Times New Roman" w:cs="Times New Roman"/>
          <w:sz w:val="28"/>
          <w:szCs w:val="28"/>
        </w:rPr>
        <w:t>» больницу, в которой ремонтируем старые экземпляры.</w:t>
      </w:r>
    </w:p>
    <w:p w:rsidR="000968A9" w:rsidRDefault="000968A9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подведении итогов урока использую приёмы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, «Заверши фразу», «Микрофон», «А мы рады за тебя», аплодисменты и др.</w:t>
      </w:r>
    </w:p>
    <w:p w:rsidR="00384D05" w:rsidRDefault="000968A9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протяжении всего урока стараюсь создать и поддерживать благоприятную атмосферу</w:t>
      </w:r>
      <w:r w:rsidR="00384D05">
        <w:rPr>
          <w:rFonts w:ascii="Times New Roman" w:hAnsi="Times New Roman" w:cs="Times New Roman"/>
          <w:sz w:val="28"/>
          <w:szCs w:val="28"/>
        </w:rPr>
        <w:t xml:space="preserve">, комфортный </w:t>
      </w:r>
      <w:r w:rsidR="00765C5E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="00384D05">
        <w:rPr>
          <w:rFonts w:ascii="Times New Roman" w:hAnsi="Times New Roman" w:cs="Times New Roman"/>
          <w:sz w:val="28"/>
          <w:szCs w:val="28"/>
        </w:rPr>
        <w:t>микроклимат.</w:t>
      </w:r>
    </w:p>
    <w:p w:rsidR="00384D05" w:rsidRDefault="00384D0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05" w:rsidRPr="00765C5E" w:rsidRDefault="00384D0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5E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D80A07" w:rsidRDefault="00384D05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эффективных приёмов работы с учебникомна уроках литературного чтения оказывает позитивное влияние на формирование знаний, умений и навыков школьников. Значительно повысилась мотив</w:t>
      </w:r>
      <w:r w:rsidR="00765C5E">
        <w:rPr>
          <w:rFonts w:ascii="Times New Roman" w:hAnsi="Times New Roman" w:cs="Times New Roman"/>
          <w:sz w:val="28"/>
          <w:szCs w:val="28"/>
        </w:rPr>
        <w:t>ация и снизилась утомляемость. Р</w:t>
      </w:r>
      <w:r>
        <w:rPr>
          <w:rFonts w:ascii="Times New Roman" w:hAnsi="Times New Roman" w:cs="Times New Roman"/>
          <w:sz w:val="28"/>
          <w:szCs w:val="28"/>
        </w:rPr>
        <w:t>аботают как сильные</w:t>
      </w:r>
      <w:r w:rsidR="00765C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так и слабые учащиеся. </w:t>
      </w:r>
      <w:r w:rsidR="00765C5E">
        <w:rPr>
          <w:rFonts w:ascii="Times New Roman" w:hAnsi="Times New Roman" w:cs="Times New Roman"/>
          <w:sz w:val="28"/>
          <w:szCs w:val="28"/>
        </w:rPr>
        <w:t xml:space="preserve">Совершенствуется умение работать с учебником, </w:t>
      </w:r>
      <w:r w:rsidR="00377B20">
        <w:rPr>
          <w:rFonts w:ascii="Times New Roman" w:hAnsi="Times New Roman" w:cs="Times New Roman"/>
          <w:sz w:val="28"/>
          <w:szCs w:val="28"/>
        </w:rPr>
        <w:t xml:space="preserve">при многократном обращении к тексту </w:t>
      </w:r>
      <w:r w:rsidR="00F87AAF">
        <w:rPr>
          <w:rFonts w:ascii="Times New Roman" w:hAnsi="Times New Roman" w:cs="Times New Roman"/>
          <w:sz w:val="28"/>
          <w:szCs w:val="28"/>
        </w:rPr>
        <w:t xml:space="preserve">формируется умение правильного, осознанного и выразительного чтения. </w:t>
      </w:r>
      <w:r w:rsidR="00041925">
        <w:rPr>
          <w:rFonts w:ascii="Times New Roman" w:hAnsi="Times New Roman" w:cs="Times New Roman"/>
          <w:sz w:val="28"/>
          <w:szCs w:val="28"/>
        </w:rPr>
        <w:t xml:space="preserve">Мои ученики последние два года являются победителями недели книги, которая  проходит в нашей школе,  в номинациях «Самый читающий класс»,  «Самый лучший читатель». </w:t>
      </w:r>
    </w:p>
    <w:p w:rsidR="0065060F" w:rsidRDefault="0065060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успеваемости учащихся по белорусскому и русскому литературному чтению в период с 2015/2016 по 2016/2017 гг. стабилен и составляет 100%. (Приложение </w:t>
      </w:r>
      <w:r w:rsidR="00B743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0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Улучшается качество знаний. Более   </w:t>
      </w:r>
      <w:r w:rsidR="00D50CF8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% учащихся занимаются на достаточном и высоком уровнях (Приложение  </w:t>
      </w:r>
      <w:r w:rsidR="00B743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0FC6">
        <w:rPr>
          <w:rFonts w:ascii="Times New Roman" w:hAnsi="Times New Roman" w:cs="Times New Roman"/>
          <w:sz w:val="28"/>
          <w:szCs w:val="28"/>
        </w:rPr>
        <w:t>.</w:t>
      </w:r>
    </w:p>
    <w:p w:rsidR="0065060F" w:rsidRPr="0038025D" w:rsidRDefault="0065060F" w:rsidP="00C7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EB" w:rsidRDefault="0065060F" w:rsidP="00C74A8A">
      <w:pPr>
        <w:spacing w:after="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5060F" w:rsidRDefault="0065060F" w:rsidP="00C74A8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эффективных приёмов работы с учебником на уроках литературного чтения </w:t>
      </w:r>
      <w:r w:rsidR="00F4719C">
        <w:rPr>
          <w:rFonts w:ascii="Times New Roman" w:hAnsi="Times New Roman" w:cs="Times New Roman"/>
          <w:sz w:val="28"/>
          <w:szCs w:val="28"/>
        </w:rPr>
        <w:t>повышает интерес к чтению</w:t>
      </w:r>
      <w:r w:rsidR="00D50CF8">
        <w:rPr>
          <w:rFonts w:ascii="Times New Roman" w:hAnsi="Times New Roman" w:cs="Times New Roman"/>
          <w:sz w:val="28"/>
          <w:szCs w:val="28"/>
        </w:rPr>
        <w:t>, содействует развитию образной речи учащихся, формирует у них поэтический слух, чувство ритма.</w:t>
      </w:r>
      <w:r w:rsidR="00F87AAF">
        <w:rPr>
          <w:rFonts w:ascii="Times New Roman" w:hAnsi="Times New Roman" w:cs="Times New Roman"/>
          <w:sz w:val="28"/>
          <w:szCs w:val="28"/>
        </w:rPr>
        <w:t xml:space="preserve"> Процесс чтения учащиеся  осмысливают как инструмент познания окружающего мира, как средство общения, как предмет анализа. </w:t>
      </w:r>
    </w:p>
    <w:p w:rsidR="00377B20" w:rsidRDefault="00377B20" w:rsidP="00C74A8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Уверена, что </w:t>
      </w:r>
      <w:r w:rsidR="00FB2A34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5F0E76">
        <w:rPr>
          <w:rFonts w:ascii="Times New Roman" w:hAnsi="Times New Roman" w:cs="Times New Roman"/>
          <w:sz w:val="28"/>
          <w:szCs w:val="28"/>
        </w:rPr>
        <w:t xml:space="preserve">последовательно и систематически </w:t>
      </w:r>
      <w:r w:rsidR="00FB2A34">
        <w:rPr>
          <w:rFonts w:ascii="Times New Roman" w:hAnsi="Times New Roman" w:cs="Times New Roman"/>
          <w:sz w:val="28"/>
          <w:szCs w:val="28"/>
        </w:rPr>
        <w:t xml:space="preserve">эффективные приёмы работы с учебником, я снижаю школьную тревожность, </w:t>
      </w:r>
      <w:r w:rsidR="005F0E76">
        <w:rPr>
          <w:rFonts w:ascii="Times New Roman" w:hAnsi="Times New Roman" w:cs="Times New Roman"/>
          <w:sz w:val="28"/>
          <w:szCs w:val="28"/>
        </w:rPr>
        <w:t xml:space="preserve"> оказываю огромное положите</w:t>
      </w:r>
      <w:r w:rsidR="00EC3A3A">
        <w:rPr>
          <w:rFonts w:ascii="Times New Roman" w:hAnsi="Times New Roman" w:cs="Times New Roman"/>
          <w:sz w:val="28"/>
          <w:szCs w:val="28"/>
        </w:rPr>
        <w:t>льное влияние на характер ребят, ра</w:t>
      </w:r>
      <w:r w:rsidR="004B7C65">
        <w:rPr>
          <w:rFonts w:ascii="Times New Roman" w:hAnsi="Times New Roman" w:cs="Times New Roman"/>
          <w:sz w:val="28"/>
          <w:szCs w:val="28"/>
        </w:rPr>
        <w:t>сширяю их представления о жизни</w:t>
      </w:r>
      <w:r w:rsidR="00C63537">
        <w:rPr>
          <w:rFonts w:ascii="Times New Roman" w:hAnsi="Times New Roman" w:cs="Times New Roman"/>
          <w:sz w:val="28"/>
          <w:szCs w:val="28"/>
        </w:rPr>
        <w:t xml:space="preserve">, </w:t>
      </w:r>
      <w:r w:rsidR="004B7C65">
        <w:rPr>
          <w:rFonts w:ascii="Times New Roman" w:hAnsi="Times New Roman" w:cs="Times New Roman"/>
          <w:sz w:val="28"/>
          <w:szCs w:val="28"/>
        </w:rPr>
        <w:t xml:space="preserve"> прививаю им желание добывать информацию из разных источников.</w:t>
      </w:r>
    </w:p>
    <w:p w:rsidR="00E37C6B" w:rsidRDefault="00E37C6B" w:rsidP="00C74A8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C74A8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C74A8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C74A8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C5378" w:rsidRDefault="001C5378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212C4" w:rsidRDefault="001212C4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212C4" w:rsidRDefault="001212C4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212C4" w:rsidRDefault="001212C4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212C4" w:rsidRDefault="001212C4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212C4" w:rsidRDefault="001212C4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212C4" w:rsidRDefault="001212C4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Pr="0065060F" w:rsidRDefault="00B743B0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4222EB" w:rsidRDefault="00EC3A3A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C63537" w:rsidRDefault="00C63537" w:rsidP="001369EA">
      <w:pPr>
        <w:pStyle w:val="a4"/>
        <w:numPr>
          <w:ilvl w:val="0"/>
          <w:numId w:val="1"/>
        </w:numPr>
        <w:spacing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В. Н. Резервы обучения чтению / В. Н. Зайцев. – М.: Просвещение, 1991. – 32с.</w:t>
      </w:r>
    </w:p>
    <w:p w:rsidR="005E43ED" w:rsidRDefault="005E43ED" w:rsidP="001369EA">
      <w:pPr>
        <w:pStyle w:val="a4"/>
        <w:numPr>
          <w:ilvl w:val="0"/>
          <w:numId w:val="1"/>
        </w:numPr>
        <w:spacing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 А. А. Выразительное чтение/ А. А. Коляда. – Мн., 1976.</w:t>
      </w:r>
    </w:p>
    <w:p w:rsidR="00E37C6B" w:rsidRDefault="00E37C6B" w:rsidP="001369EA">
      <w:pPr>
        <w:pStyle w:val="a4"/>
        <w:numPr>
          <w:ilvl w:val="0"/>
          <w:numId w:val="1"/>
        </w:numPr>
        <w:spacing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Занимательный материал по обучению грамоте/ </w:t>
      </w:r>
    </w:p>
    <w:p w:rsidR="00E37C6B" w:rsidRDefault="00E37C6B" w:rsidP="001369EA">
      <w:pPr>
        <w:pStyle w:val="a4"/>
        <w:spacing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Мн.: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 – 74 с.</w:t>
      </w:r>
    </w:p>
    <w:p w:rsidR="004B7C65" w:rsidRPr="00BC593C" w:rsidRDefault="004B7C65" w:rsidP="001369EA">
      <w:pPr>
        <w:pStyle w:val="a4"/>
        <w:numPr>
          <w:ilvl w:val="0"/>
          <w:numId w:val="1"/>
        </w:numPr>
        <w:spacing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93C">
        <w:rPr>
          <w:rFonts w:ascii="Times New Roman" w:hAnsi="Times New Roman" w:cs="Times New Roman"/>
          <w:sz w:val="28"/>
          <w:szCs w:val="28"/>
        </w:rPr>
        <w:t xml:space="preserve">Федорович Г. М. </w:t>
      </w:r>
      <w:r w:rsidR="00035691" w:rsidRPr="00BC593C">
        <w:rPr>
          <w:rFonts w:ascii="Times New Roman" w:hAnsi="Times New Roman" w:cs="Times New Roman"/>
          <w:sz w:val="28"/>
          <w:szCs w:val="28"/>
        </w:rPr>
        <w:t>Речевое развитие третьеклассников/</w:t>
      </w:r>
      <w:r w:rsidR="001C5378" w:rsidRPr="00BC593C">
        <w:rPr>
          <w:rFonts w:ascii="Times New Roman" w:hAnsi="Times New Roman" w:cs="Times New Roman"/>
          <w:sz w:val="28"/>
          <w:szCs w:val="28"/>
        </w:rPr>
        <w:t xml:space="preserve"> Г. М. Федорович/</w:t>
      </w:r>
      <w:r w:rsidR="00035691" w:rsidRPr="00BC593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35691" w:rsidRPr="00BC593C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="00C74A8A">
        <w:rPr>
          <w:rFonts w:ascii="Times New Roman" w:hAnsi="Times New Roman" w:cs="Times New Roman"/>
          <w:sz w:val="28"/>
          <w:szCs w:val="28"/>
        </w:rPr>
        <w:t xml:space="preserve"> </w:t>
      </w:r>
      <w:r w:rsidR="00035691" w:rsidRPr="00BC593C">
        <w:rPr>
          <w:rFonts w:ascii="Times New Roman" w:hAnsi="Times New Roman" w:cs="Times New Roman"/>
          <w:sz w:val="28"/>
          <w:szCs w:val="28"/>
        </w:rPr>
        <w:t>школа. – 2007. - №6</w:t>
      </w:r>
      <w:r w:rsidR="001C5378" w:rsidRPr="00BC593C">
        <w:rPr>
          <w:rFonts w:ascii="Times New Roman" w:hAnsi="Times New Roman" w:cs="Times New Roman"/>
          <w:sz w:val="28"/>
          <w:szCs w:val="28"/>
        </w:rPr>
        <w:t xml:space="preserve"> - с. 21.</w:t>
      </w:r>
    </w:p>
    <w:p w:rsidR="000D492F" w:rsidRDefault="000D492F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D492F" w:rsidRDefault="000D492F" w:rsidP="001369E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334775" w:rsidRDefault="00334775" w:rsidP="00136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ABB" w:rsidRDefault="00D51AB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ABB" w:rsidRDefault="00D51AB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5ED" w:rsidRDefault="00E815ED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75" w:rsidRDefault="00C62075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C4" w:rsidRDefault="001212C4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37C6B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A20FC6" w:rsidP="001212C4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212C4" w:rsidRDefault="001C5378" w:rsidP="00121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слово»</w:t>
      </w:r>
    </w:p>
    <w:p w:rsidR="001C5378" w:rsidRDefault="001C5378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 закрасить  буквы одного слова одним цветом.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другим. Закрашивать можно по горизонтали и по вертикали. Слова на другую тему закрашивать не надо. </w:t>
      </w:r>
    </w:p>
    <w:p w:rsidR="001C5378" w:rsidRDefault="001C5378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10 названий деревьев.</w:t>
      </w:r>
    </w:p>
    <w:p w:rsidR="00A20FC6" w:rsidRDefault="00A20FC6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56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C5378" w:rsidTr="009D30DA">
        <w:trPr>
          <w:trHeight w:val="567"/>
        </w:trPr>
        <w:tc>
          <w:tcPr>
            <w:tcW w:w="567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1C5378" w:rsidTr="009D30DA">
        <w:trPr>
          <w:trHeight w:val="567"/>
        </w:trPr>
        <w:tc>
          <w:tcPr>
            <w:tcW w:w="567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C5378" w:rsidTr="009D30DA">
        <w:trPr>
          <w:trHeight w:val="567"/>
        </w:trPr>
        <w:tc>
          <w:tcPr>
            <w:tcW w:w="567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C5378" w:rsidTr="009D30DA">
        <w:trPr>
          <w:trHeight w:val="567"/>
        </w:trPr>
        <w:tc>
          <w:tcPr>
            <w:tcW w:w="567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1C5378" w:rsidTr="009D30DA">
        <w:trPr>
          <w:trHeight w:val="567"/>
        </w:trPr>
        <w:tc>
          <w:tcPr>
            <w:tcW w:w="567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1C5378" w:rsidTr="009D30DA">
        <w:trPr>
          <w:trHeight w:val="567"/>
        </w:trPr>
        <w:tc>
          <w:tcPr>
            <w:tcW w:w="567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1C5378" w:rsidRDefault="001C5378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C5378" w:rsidTr="009D30DA">
        <w:trPr>
          <w:trHeight w:val="567"/>
        </w:trPr>
        <w:tc>
          <w:tcPr>
            <w:tcW w:w="567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C5378" w:rsidTr="009D30DA">
        <w:trPr>
          <w:trHeight w:val="567"/>
        </w:trPr>
        <w:tc>
          <w:tcPr>
            <w:tcW w:w="567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C5378" w:rsidTr="009D30DA">
        <w:trPr>
          <w:trHeight w:val="567"/>
        </w:trPr>
        <w:tc>
          <w:tcPr>
            <w:tcW w:w="567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0" w:type="dxa"/>
            <w:shd w:val="clear" w:color="auto" w:fill="EEECE1" w:themeFill="background2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0" w:type="dxa"/>
          </w:tcPr>
          <w:p w:rsidR="001C5378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20FC6" w:rsidRDefault="00A20FC6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2E" w:rsidRDefault="00CD672E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2E" w:rsidRDefault="00CD672E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10 животных наших лесов</w:t>
      </w:r>
    </w:p>
    <w:p w:rsidR="009D30DA" w:rsidRDefault="009D30DA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672"/>
        <w:gridCol w:w="672"/>
        <w:gridCol w:w="671"/>
        <w:gridCol w:w="671"/>
        <w:gridCol w:w="671"/>
        <w:gridCol w:w="671"/>
        <w:gridCol w:w="672"/>
        <w:gridCol w:w="672"/>
        <w:gridCol w:w="672"/>
        <w:gridCol w:w="672"/>
      </w:tblGrid>
      <w:tr w:rsidR="009D30DA" w:rsidTr="00CD672E">
        <w:trPr>
          <w:trHeight w:val="323"/>
        </w:trPr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D30DA" w:rsidTr="00CD672E">
        <w:trPr>
          <w:trHeight w:val="323"/>
        </w:trPr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D30DA" w:rsidTr="00CD672E">
        <w:trPr>
          <w:trHeight w:val="337"/>
        </w:trPr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D30DA" w:rsidTr="00CD672E">
        <w:trPr>
          <w:trHeight w:val="337"/>
        </w:trPr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71" w:type="dxa"/>
          </w:tcPr>
          <w:p w:rsidR="009D30DA" w:rsidRDefault="009D30DA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9D30DA" w:rsidTr="00CD672E">
        <w:trPr>
          <w:trHeight w:val="323"/>
        </w:trPr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D30DA" w:rsidTr="00CD672E">
        <w:trPr>
          <w:trHeight w:val="337"/>
        </w:trPr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D30DA" w:rsidTr="00F2195E">
        <w:trPr>
          <w:trHeight w:val="337"/>
        </w:trPr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9D30DA" w:rsidTr="00CD672E">
        <w:trPr>
          <w:trHeight w:val="323"/>
        </w:trPr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D30DA" w:rsidTr="00CD672E">
        <w:trPr>
          <w:trHeight w:val="337"/>
        </w:trPr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72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71" w:type="dxa"/>
          </w:tcPr>
          <w:p w:rsidR="009D30DA" w:rsidRDefault="00F2195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71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9D30DA" w:rsidRDefault="00CD672E" w:rsidP="001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9D30DA" w:rsidRDefault="009D30DA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C6" w:rsidRDefault="00A20FC6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C6" w:rsidRDefault="00A20FC6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C6" w:rsidRDefault="00A20FC6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CA" w:rsidRDefault="003D0FCA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5E" w:rsidRDefault="00F2195E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CA" w:rsidRDefault="003D0FCA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C6" w:rsidRDefault="00A20FC6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6B" w:rsidRDefault="00ED6D5D" w:rsidP="001212C4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0FCA">
        <w:rPr>
          <w:rFonts w:ascii="Times New Roman" w:hAnsi="Times New Roman" w:cs="Times New Roman"/>
          <w:sz w:val="28"/>
          <w:szCs w:val="28"/>
        </w:rPr>
        <w:t>2</w:t>
      </w:r>
    </w:p>
    <w:p w:rsidR="00ED6D5D" w:rsidRDefault="00ED6D5D" w:rsidP="0013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 приёмов работы с учебником</w:t>
      </w:r>
    </w:p>
    <w:tbl>
      <w:tblPr>
        <w:tblStyle w:val="a3"/>
        <w:tblW w:w="0" w:type="auto"/>
        <w:tblLook w:val="04A0"/>
      </w:tblPr>
      <w:tblGrid>
        <w:gridCol w:w="2027"/>
        <w:gridCol w:w="7827"/>
      </w:tblGrid>
      <w:tr w:rsidR="00ED6D5D" w:rsidTr="00A85147">
        <w:tc>
          <w:tcPr>
            <w:tcW w:w="2027" w:type="dxa"/>
          </w:tcPr>
          <w:p w:rsidR="00ED6D5D" w:rsidRDefault="00ED6D5D" w:rsidP="0013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</w:p>
        </w:tc>
        <w:tc>
          <w:tcPr>
            <w:tcW w:w="7827" w:type="dxa"/>
          </w:tcPr>
          <w:p w:rsidR="00ED6D5D" w:rsidRDefault="00ED6D5D" w:rsidP="0013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Описание, примеры</w:t>
            </w:r>
          </w:p>
        </w:tc>
      </w:tr>
      <w:tr w:rsidR="005319F2" w:rsidTr="00A85147">
        <w:tc>
          <w:tcPr>
            <w:tcW w:w="2027" w:type="dxa"/>
          </w:tcPr>
          <w:p w:rsidR="005319F2" w:rsidRDefault="005319F2" w:rsidP="0013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Акрозагадка</w:t>
            </w:r>
            <w:proofErr w:type="spellEnd"/>
          </w:p>
        </w:tc>
        <w:tc>
          <w:tcPr>
            <w:tcW w:w="7827" w:type="dxa"/>
          </w:tcPr>
          <w:p w:rsidR="005319F2" w:rsidRDefault="005319F2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Отгадка состоит из начальных букв каждой строчки стихотворения.</w:t>
            </w:r>
          </w:p>
          <w:p w:rsidR="005319F2" w:rsidRDefault="005319F2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 w:rsidRPr="005319F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углы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кошык з мяккім дном –</w:t>
            </w:r>
          </w:p>
          <w:p w:rsidR="005319F2" w:rsidRDefault="005319F2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19F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 яе ўтульны дом.</w:t>
            </w:r>
          </w:p>
          <w:p w:rsidR="005319F2" w:rsidRDefault="005319F2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19F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коды мышка не наробіць,</w:t>
            </w:r>
          </w:p>
          <w:p w:rsidR="005319F2" w:rsidRDefault="005319F2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19F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алі ў хаце яна ходзіць.</w:t>
            </w:r>
          </w:p>
          <w:p w:rsidR="005319F2" w:rsidRPr="005319F2" w:rsidRDefault="005319F2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19F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дгадайце, хто яна? (Кошка.)</w:t>
            </w:r>
          </w:p>
        </w:tc>
      </w:tr>
      <w:tr w:rsidR="00ED6D5D" w:rsidRPr="00ED6D5D" w:rsidTr="00A85147">
        <w:tc>
          <w:tcPr>
            <w:tcW w:w="2027" w:type="dxa"/>
          </w:tcPr>
          <w:p w:rsidR="00ED6D5D" w:rsidRDefault="00ED6D5D" w:rsidP="0013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Анаграмма</w:t>
            </w:r>
          </w:p>
        </w:tc>
        <w:tc>
          <w:tcPr>
            <w:tcW w:w="7827" w:type="dxa"/>
          </w:tcPr>
          <w:p w:rsidR="00ED6D5D" w:rsidRDefault="00ED6D5D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Анаграмма – приём перестановки букв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чего получается новое слово</w:t>
            </w:r>
            <w:r w:rsidR="00A85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D5D" w:rsidRDefault="00ED6D5D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з лесарубам – сіла!</w:t>
            </w:r>
          </w:p>
          <w:p w:rsidR="00ED6D5D" w:rsidRDefault="00ED6D5D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Глядзі – сасну зваліла.</w:t>
            </w:r>
          </w:p>
          <w:p w:rsidR="00ED6D5D" w:rsidRDefault="00ED6D5D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Парадак літар зменім ледзь – </w:t>
            </w:r>
          </w:p>
          <w:p w:rsidR="00ED6D5D" w:rsidRPr="00ED6D5D" w:rsidRDefault="00ED6D5D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Лісцёвым дрэвам мне шумець.  (Піла – ліпа.)</w:t>
            </w:r>
          </w:p>
        </w:tc>
      </w:tr>
      <w:tr w:rsidR="003C07E7" w:rsidRPr="00ED6D5D" w:rsidTr="00A85147">
        <w:tc>
          <w:tcPr>
            <w:tcW w:w="2027" w:type="dxa"/>
          </w:tcPr>
          <w:p w:rsidR="003C07E7" w:rsidRPr="00ED6D5D" w:rsidRDefault="003C07E7" w:rsidP="0013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Артисты</w:t>
            </w:r>
          </w:p>
        </w:tc>
        <w:tc>
          <w:tcPr>
            <w:tcW w:w="7827" w:type="dxa"/>
          </w:tcPr>
          <w:p w:rsidR="003C07E7" w:rsidRDefault="003C07E7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 выразительно по ролям. </w:t>
            </w:r>
          </w:p>
          <w:p w:rsidR="003C07E7" w:rsidRDefault="003C07E7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 с пропуском слов автора (подготовка к сжатому пересказу).</w:t>
            </w:r>
          </w:p>
          <w:p w:rsidR="003C07E7" w:rsidRPr="00ED6D5D" w:rsidRDefault="003C07E7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Заучивают слова   и показывают инсценировку.  </w:t>
            </w:r>
          </w:p>
        </w:tc>
      </w:tr>
      <w:tr w:rsidR="00C62075" w:rsidRPr="00ED6D5D" w:rsidTr="00A85147">
        <w:tc>
          <w:tcPr>
            <w:tcW w:w="2027" w:type="dxa"/>
          </w:tcPr>
          <w:p w:rsidR="00C62075" w:rsidRPr="007953E1" w:rsidRDefault="00C62075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E1">
              <w:rPr>
                <w:rFonts w:ascii="Times New Roman" w:hAnsi="Times New Roman" w:cs="Times New Roman"/>
                <w:sz w:val="28"/>
                <w:szCs w:val="28"/>
              </w:rPr>
              <w:t>Голоса</w:t>
            </w:r>
          </w:p>
        </w:tc>
        <w:tc>
          <w:tcPr>
            <w:tcW w:w="7827" w:type="dxa"/>
          </w:tcPr>
          <w:p w:rsidR="00C62075" w:rsidRPr="007953E1" w:rsidRDefault="00C62075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E1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текста, подражая чьему либо голосу (старушки, ребенка, слона и др.).</w:t>
            </w:r>
          </w:p>
        </w:tc>
      </w:tr>
      <w:tr w:rsidR="003C07E7" w:rsidRPr="00ED6D5D" w:rsidTr="00A85147">
        <w:tc>
          <w:tcPr>
            <w:tcW w:w="2027" w:type="dxa"/>
          </w:tcPr>
          <w:p w:rsidR="003C07E7" w:rsidRPr="00A85147" w:rsidRDefault="003C07E7" w:rsidP="001369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Диктор</w:t>
            </w:r>
          </w:p>
        </w:tc>
        <w:tc>
          <w:tcPr>
            <w:tcW w:w="7827" w:type="dxa"/>
          </w:tcPr>
          <w:p w:rsidR="003C07E7" w:rsidRPr="00ED6D5D" w:rsidRDefault="003C07E7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стихотворение, отрывок, текст и  принять участие в конкурсе на лучшего читателя.</w:t>
            </w:r>
          </w:p>
        </w:tc>
      </w:tr>
      <w:tr w:rsidR="00C62075" w:rsidRPr="00ED6D5D" w:rsidTr="00A85147">
        <w:tc>
          <w:tcPr>
            <w:tcW w:w="2027" w:type="dxa"/>
          </w:tcPr>
          <w:p w:rsidR="00C62075" w:rsidRDefault="00C62075" w:rsidP="001369EA">
            <w:r w:rsidRPr="00D40CBE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</w:p>
        </w:tc>
        <w:tc>
          <w:tcPr>
            <w:tcW w:w="7827" w:type="dxa"/>
          </w:tcPr>
          <w:p w:rsidR="00C62075" w:rsidRDefault="00C62075" w:rsidP="001369EA">
            <w:pPr>
              <w:jc w:val="both"/>
            </w:pPr>
            <w:r w:rsidRPr="00D40CBE">
              <w:rPr>
                <w:rFonts w:ascii="Times New Roman" w:hAnsi="Times New Roman" w:cs="Times New Roman"/>
                <w:sz w:val="28"/>
                <w:szCs w:val="28"/>
              </w:rPr>
              <w:t>Чтение с изменением голоса героя (например, слова кошки голосом мышки).</w:t>
            </w:r>
          </w:p>
        </w:tc>
      </w:tr>
      <w:tr w:rsidR="003C07E7" w:rsidRPr="00ED6D5D" w:rsidTr="00A85147">
        <w:tc>
          <w:tcPr>
            <w:tcW w:w="2027" w:type="dxa"/>
          </w:tcPr>
          <w:p w:rsidR="003C07E7" w:rsidRPr="00ED6D5D" w:rsidRDefault="003C07E7" w:rsidP="001369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Прочитай и измени</w:t>
            </w:r>
          </w:p>
        </w:tc>
        <w:tc>
          <w:tcPr>
            <w:tcW w:w="7827" w:type="dxa"/>
          </w:tcPr>
          <w:p w:rsidR="003C07E7" w:rsidRPr="00A85147" w:rsidRDefault="003C07E7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подготовить пересказ со сменой героя (один и тот же сюжет слушаем от имени зайца, дятла, мальчика, дедушки и т. д.), можно  сменить время года, место события и т. д.</w:t>
            </w:r>
          </w:p>
        </w:tc>
      </w:tr>
      <w:tr w:rsidR="003C07E7" w:rsidRPr="00ED6D5D" w:rsidTr="00A85147">
        <w:tc>
          <w:tcPr>
            <w:tcW w:w="2027" w:type="dxa"/>
          </w:tcPr>
          <w:p w:rsidR="003C07E7" w:rsidRPr="00ED6D5D" w:rsidRDefault="003C07E7" w:rsidP="001369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Метограмма </w:t>
            </w:r>
          </w:p>
        </w:tc>
        <w:tc>
          <w:tcPr>
            <w:tcW w:w="7827" w:type="dxa"/>
          </w:tcPr>
          <w:p w:rsidR="003C07E7" w:rsidRPr="005319F2" w:rsidRDefault="003C07E7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Загадка, в которой в исходной слове заменяется одна буква другой и получается новое слово (коса – роса).</w:t>
            </w:r>
          </w:p>
        </w:tc>
      </w:tr>
      <w:tr w:rsidR="003C07E7" w:rsidRPr="00ED6D5D" w:rsidTr="00A85147">
        <w:tc>
          <w:tcPr>
            <w:tcW w:w="2027" w:type="dxa"/>
          </w:tcPr>
          <w:p w:rsidR="003C07E7" w:rsidRPr="00ED6D5D" w:rsidRDefault="00860C9C" w:rsidP="001369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</w:t>
            </w:r>
            <w:r w:rsidR="003C07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гогриф</w:t>
            </w:r>
          </w:p>
        </w:tc>
        <w:tc>
          <w:tcPr>
            <w:tcW w:w="7827" w:type="dxa"/>
          </w:tcPr>
          <w:p w:rsidR="003C07E7" w:rsidRPr="00ED6D5D" w:rsidRDefault="003C07E7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Загадка, в которой слова изм</w:t>
            </w:r>
            <w:r w:rsidR="00860C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еняют своё значение при выбрасывании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или добавлении одной буквы (кран – экран).</w:t>
            </w:r>
          </w:p>
        </w:tc>
      </w:tr>
      <w:tr w:rsidR="00ED6D5D" w:rsidRPr="00ED6D5D" w:rsidTr="00A85147">
        <w:tc>
          <w:tcPr>
            <w:tcW w:w="2027" w:type="dxa"/>
          </w:tcPr>
          <w:p w:rsidR="00ED6D5D" w:rsidRPr="00ED6D5D" w:rsidRDefault="003C07E7" w:rsidP="001369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Юные писатели</w:t>
            </w:r>
          </w:p>
        </w:tc>
        <w:tc>
          <w:tcPr>
            <w:tcW w:w="7827" w:type="dxa"/>
          </w:tcPr>
          <w:p w:rsidR="00ED6D5D" w:rsidRPr="00ED6D5D" w:rsidRDefault="003C07E7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Повторно читается тескт. Надо придумать свой вариант окончания истории.</w:t>
            </w:r>
          </w:p>
        </w:tc>
      </w:tr>
      <w:tr w:rsidR="00480A63" w:rsidRPr="00ED6D5D" w:rsidTr="00A85147">
        <w:tc>
          <w:tcPr>
            <w:tcW w:w="2027" w:type="dxa"/>
          </w:tcPr>
          <w:p w:rsidR="00480A63" w:rsidRPr="00480A63" w:rsidRDefault="00480A63" w:rsidP="0013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 картинка</w:t>
            </w:r>
          </w:p>
        </w:tc>
        <w:tc>
          <w:tcPr>
            <w:tcW w:w="7827" w:type="dxa"/>
          </w:tcPr>
          <w:p w:rsidR="00480A63" w:rsidRDefault="00480A63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Один ученик читает, другой мимикой  реагирует на услышанное.</w:t>
            </w:r>
          </w:p>
        </w:tc>
      </w:tr>
      <w:tr w:rsidR="003C07E7" w:rsidRPr="00F2195E" w:rsidTr="003D0FCA">
        <w:trPr>
          <w:trHeight w:val="65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7E7" w:rsidRDefault="003C07E7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07E7" w:rsidRDefault="003C07E7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07E7" w:rsidRDefault="003C07E7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07E7" w:rsidRDefault="003C07E7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07E7" w:rsidRDefault="003C07E7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80A63" w:rsidRDefault="00480A63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07E7" w:rsidRDefault="003D0FCA" w:rsidP="001212C4">
            <w:pPr>
              <w:ind w:left="708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Приложение 3 </w:t>
            </w:r>
          </w:p>
          <w:p w:rsidR="003D0FCA" w:rsidRDefault="003D0FCA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Фрагмент урока літаратурнага чытання </w:t>
            </w:r>
            <w:r w:rsid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І. Навуменка “Жоржык” 4 клас</w:t>
            </w:r>
          </w:p>
          <w:p w:rsidR="00D60B84" w:rsidRDefault="00D60B84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60B84" w:rsidRPr="00D60B84" w:rsidRDefault="00D60B84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Аналіз твора.</w:t>
            </w:r>
          </w:p>
          <w:p w:rsidR="00D60B84" w:rsidRPr="00D60B84" w:rsidRDefault="00D60B84" w:rsidP="001369E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Прачытайце твор, вызначце, пры якіх абставінах Жоржык стаў сіратою.</w:t>
            </w:r>
          </w:p>
          <w:p w:rsidR="00D60B84" w:rsidRPr="00D60B84" w:rsidRDefault="00D60B84" w:rsidP="001369E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 прытуліў Жоржыка пасля смерці бацькоў?</w:t>
            </w:r>
          </w:p>
          <w:p w:rsidR="00D60B84" w:rsidRPr="00D60B84" w:rsidRDefault="00D60B84" w:rsidP="001369E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Вылучце з тэксту словы і выразы для характарыстыкі Кацёры і Тараса.</w:t>
            </w:r>
          </w:p>
          <w:p w:rsidR="00D60B84" w:rsidRPr="00D60B84" w:rsidRDefault="00D60B84" w:rsidP="001369E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Чаму Кацёру вясковыя дзеці не любілі?</w:t>
            </w:r>
          </w:p>
          <w:p w:rsidR="00D60B84" w:rsidRPr="00D60B84" w:rsidRDefault="00D60B84" w:rsidP="001369E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дзеці ставіліся да Жоржыка? Падцвердзіце радкамі тэкста.</w:t>
            </w:r>
          </w:p>
          <w:p w:rsidR="00D60B84" w:rsidRPr="00D60B84" w:rsidRDefault="00D60B84" w:rsidP="001369E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Чаму дзеці не шкадавалі ласункаў Жоржыку? Абгрунтуйце свой  адказ. </w:t>
            </w:r>
          </w:p>
          <w:p w:rsidR="00D60B84" w:rsidRPr="00D60B84" w:rsidRDefault="00D60B84" w:rsidP="001369E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 Жоржык апынуўся ў дзіцячым прытулку? </w:t>
            </w:r>
          </w:p>
          <w:p w:rsidR="00D60B84" w:rsidRPr="00D60B84" w:rsidRDefault="00D60B84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-  </w:t>
            </w: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ў групах:  паставіць сябе на месца Жоржыка і ад яго імя напісаць ліст вя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сковым сябрам, у якім</w:t>
            </w: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D60B84" w:rsidRPr="00D60B84" w:rsidRDefault="00D60B84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1група выкажа</w:t>
            </w: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свае адносіны да сітуацыі, пры якой Жоржык трапіў у дзіцячы прытулак;</w:t>
            </w:r>
          </w:p>
          <w:p w:rsidR="00D60B84" w:rsidRPr="00D60B84" w:rsidRDefault="00D60B84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 група выкажа </w:t>
            </w: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крыўду на бабку Кацёру і дзеда Тараса;</w:t>
            </w:r>
          </w:p>
          <w:p w:rsidR="00D60B84" w:rsidRPr="00D60B84" w:rsidRDefault="00D60B84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група раскажа</w:t>
            </w: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як Жоржыка сустрэлі ў дзіцячым прытулку і як складваецца жыццё ў новых умовах.</w:t>
            </w:r>
          </w:p>
          <w:p w:rsidR="00D60B84" w:rsidRPr="00D60B84" w:rsidRDefault="00D60B84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Прачытаць твор і падабраць да апавядання іншыя загалоўкі.</w:t>
            </w:r>
          </w:p>
          <w:p w:rsidR="00D60B84" w:rsidRPr="00D60B84" w:rsidRDefault="00D60B84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Фармулюецца галоўная думка твора: сіроцтва – гэта боль і адзінота.</w:t>
            </w:r>
          </w:p>
          <w:p w:rsidR="00D60B84" w:rsidRPr="00D60B84" w:rsidRDefault="00D60B84" w:rsidP="00136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Заданні на ўзнаўленне зместу твора (на выбар):</w:t>
            </w:r>
          </w:p>
          <w:p w:rsidR="00D60B84" w:rsidRPr="00D60B84" w:rsidRDefault="00D60B84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1) навучыцца выразна чытаць апавяданне І. Навуменкі “Жоржык”;</w:t>
            </w:r>
          </w:p>
          <w:p w:rsidR="00D60B84" w:rsidRPr="00D60B84" w:rsidRDefault="00D60B84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2) напісаць пісьмо ад імя Жоржыка.</w:t>
            </w:r>
          </w:p>
          <w:p w:rsidR="00D60B84" w:rsidRPr="00ED6D5D" w:rsidRDefault="00D60B84" w:rsidP="001369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V. Вынік урока.</w:t>
            </w:r>
          </w:p>
        </w:tc>
      </w:tr>
    </w:tbl>
    <w:p w:rsidR="00ED6D5D" w:rsidRPr="00ED6D5D" w:rsidRDefault="00ED6D5D" w:rsidP="0013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1ABB" w:rsidRDefault="00D51ABB" w:rsidP="0013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0B84" w:rsidRDefault="00D60B84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0B84" w:rsidRPr="00F2195E" w:rsidRDefault="00D81146" w:rsidP="001212C4">
      <w:pPr>
        <w:spacing w:after="0" w:line="240" w:lineRule="auto"/>
        <w:ind w:left="708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5E">
        <w:rPr>
          <w:rFonts w:ascii="Times New Roman" w:hAnsi="Times New Roman" w:cs="Times New Roman"/>
          <w:sz w:val="28"/>
          <w:szCs w:val="28"/>
          <w:lang w:val="be-BY"/>
        </w:rPr>
        <w:t>Приложение 4</w:t>
      </w:r>
    </w:p>
    <w:p w:rsidR="00D81146" w:rsidRPr="00F2195E" w:rsidRDefault="00D81146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1146" w:rsidRDefault="00D81146" w:rsidP="001369EA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2195E">
        <w:rPr>
          <w:rFonts w:ascii="Times New Roman" w:hAnsi="Times New Roman" w:cs="Times New Roman"/>
          <w:sz w:val="28"/>
          <w:szCs w:val="28"/>
          <w:lang w:val="be-BY"/>
        </w:rPr>
        <w:t xml:space="preserve">Фрагмент урока внеклассного чтения </w:t>
      </w:r>
      <w:r w:rsidR="00F2195E">
        <w:rPr>
          <w:rFonts w:ascii="Times New Roman" w:hAnsi="Times New Roman" w:cs="Times New Roman"/>
          <w:sz w:val="28"/>
          <w:szCs w:val="28"/>
          <w:lang w:val="be-BY"/>
        </w:rPr>
        <w:t>“Друзья Мойдодыра” 3 класс</w:t>
      </w:r>
    </w:p>
    <w:p w:rsidR="00F2195E" w:rsidRDefault="00F2195E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195E" w:rsidRDefault="00F2195E" w:rsidP="001369EA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Викторина по произведениям К. И. Чуковского</w:t>
      </w:r>
    </w:p>
    <w:p w:rsidR="00F2195E" w:rsidRDefault="00F2195E" w:rsidP="001369EA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меня в мешочке разные вещи. Их кто-то потерял. Кто из вас поможет найти владельцев? </w:t>
      </w:r>
      <w:r w:rsidR="000E170A">
        <w:rPr>
          <w:rFonts w:ascii="Times New Roman" w:hAnsi="Times New Roman" w:cs="Times New Roman"/>
          <w:sz w:val="28"/>
          <w:szCs w:val="28"/>
          <w:lang w:val="be-BY"/>
        </w:rPr>
        <w:t>( Ответы детей.)</w:t>
      </w:r>
    </w:p>
    <w:p w:rsidR="00F2195E" w:rsidRPr="00F2195E" w:rsidRDefault="000E170A" w:rsidP="001369EA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F2195E">
        <w:rPr>
          <w:rFonts w:ascii="Times New Roman" w:hAnsi="Times New Roman" w:cs="Times New Roman"/>
          <w:sz w:val="28"/>
          <w:szCs w:val="28"/>
          <w:lang w:val="be-BY"/>
        </w:rPr>
        <w:t>адо не просто назвать вещь и того кому она принадлежит, нои прочитать отрывок из этого произве</w:t>
      </w:r>
      <w:r>
        <w:rPr>
          <w:rFonts w:ascii="Times New Roman" w:hAnsi="Times New Roman" w:cs="Times New Roman"/>
          <w:sz w:val="28"/>
          <w:szCs w:val="28"/>
          <w:lang w:val="be-BY"/>
        </w:rPr>
        <w:t>дения. (</w:t>
      </w:r>
      <w:r w:rsidR="00F2195E">
        <w:rPr>
          <w:rFonts w:ascii="Times New Roman" w:hAnsi="Times New Roman" w:cs="Times New Roman"/>
          <w:sz w:val="28"/>
          <w:szCs w:val="28"/>
          <w:lang w:val="be-BY"/>
        </w:rPr>
        <w:t xml:space="preserve">Учащиеся достают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из мешочка </w:t>
      </w:r>
      <w:r w:rsidR="00F2195E">
        <w:rPr>
          <w:rFonts w:ascii="Times New Roman" w:hAnsi="Times New Roman" w:cs="Times New Roman"/>
          <w:sz w:val="28"/>
          <w:szCs w:val="28"/>
          <w:lang w:val="be-BY"/>
        </w:rPr>
        <w:t xml:space="preserve">телефон, воздушный шарик, мыло,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блюдце, термометр. Берут из полки книжной выставки книгу, ищут соответствующий эпизод  о данном  предмете и зачитывают его. Работают в парах). </w:t>
      </w:r>
    </w:p>
    <w:p w:rsidR="00D81146" w:rsidRDefault="00D81146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170A" w:rsidRDefault="000E170A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170A" w:rsidRDefault="000E170A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12C4" w:rsidRDefault="001212C4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12C4" w:rsidRDefault="001212C4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12C4" w:rsidRDefault="001212C4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1146" w:rsidRDefault="00533859" w:rsidP="001212C4">
      <w:pPr>
        <w:tabs>
          <w:tab w:val="left" w:pos="709"/>
        </w:tabs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Приложение  5 </w:t>
      </w:r>
    </w:p>
    <w:p w:rsidR="00D81146" w:rsidRDefault="00D81146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153A" w:rsidRDefault="0059153A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153A" w:rsidRDefault="001212C4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7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8573" cy="2249907"/>
            <wp:effectExtent l="0" t="0" r="0" b="0"/>
            <wp:docPr id="2" name="Рисунок 2" descr="C:\Documents and Settings\User\Рабочий стол\IMG_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7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36" cy="225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A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BA7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544" cy="2248929"/>
            <wp:effectExtent l="0" t="0" r="0" b="0"/>
            <wp:docPr id="3" name="Рисунок 3" descr="C:\Documents and Settings\User\Рабочий стол\IMG_7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_7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9" cy="225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56" w:rsidRDefault="00BA7456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A7456" w:rsidRDefault="00BA7456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с пословицами и поговорками.</w:t>
      </w:r>
    </w:p>
    <w:p w:rsidR="00BA7456" w:rsidRDefault="00BA7456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153A" w:rsidRDefault="00BA7456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4346" cy="1984121"/>
            <wp:effectExtent l="0" t="0" r="0" b="0"/>
            <wp:docPr id="4" name="Рисунок 4" descr="C:\Documents and Settings\User\Рабочий стол\IMG_7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IMG_7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7" cy="199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A8A">
        <w:rPr>
          <w:rFonts w:ascii="Times New Roman" w:hAnsi="Times New Roman" w:cs="Times New Roman"/>
          <w:noProof/>
          <w:sz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52584" cy="1990343"/>
            <wp:effectExtent l="0" t="0" r="0" b="0"/>
            <wp:docPr id="1" name="Рисунок 1" descr="G:\100_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00_46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79" cy="199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3A" w:rsidRDefault="0059153A" w:rsidP="001369EA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BA7456" w:rsidRDefault="00BA7456" w:rsidP="001369EA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BA7456" w:rsidRDefault="00BA7456" w:rsidP="001369EA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Инсценирование сказок.</w:t>
      </w:r>
    </w:p>
    <w:p w:rsidR="00BA7456" w:rsidRDefault="00BA7456" w:rsidP="001369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A7456" w:rsidRDefault="00BA7456" w:rsidP="001369EA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14119" cy="2423858"/>
            <wp:effectExtent l="0" t="0" r="0" b="0"/>
            <wp:docPr id="5" name="Рисунок 5" descr="G:\100_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00_46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355" cy="24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46" w:rsidRDefault="00BA7456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Пятиминутное чтение на каждом уроке детской художественной литературы.</w:t>
      </w:r>
    </w:p>
    <w:p w:rsidR="00E700FF" w:rsidRDefault="00E700FF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4767" cy="4434461"/>
            <wp:effectExtent l="0" t="0" r="0" b="0"/>
            <wp:docPr id="6" name="Рисунок 6" descr="C:\Users\1234\Desktop\100_4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\Desktop\100_47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58" cy="443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FF" w:rsidRDefault="00E700FF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700FF" w:rsidRDefault="00E700FF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Паэтычны  вянок  з   вершаў  Максіма  Танка.</w:t>
      </w:r>
    </w:p>
    <w:p w:rsidR="00E700FF" w:rsidRDefault="00E700FF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153A" w:rsidRDefault="0059153A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74A8A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</w:p>
    <w:p w:rsidR="00B743B0" w:rsidRDefault="00B743B0" w:rsidP="00C74A8A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Приложение 6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025D">
        <w:rPr>
          <w:rFonts w:ascii="Times New Roman" w:hAnsi="Times New Roman" w:cs="Times New Roman"/>
          <w:sz w:val="28"/>
          <w:szCs w:val="28"/>
        </w:rPr>
        <w:t>иды работы с учебником: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Чтение текста вслух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Чтение текста про себя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Комментированное чтение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Чтение и анализ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Коллективный разбор текста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Выделение главной идеи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Воспроизведение содержания прочитанного вслух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Обсуждение прочитанного материала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Разбиение прочитанного текста на смысловые части (</w:t>
      </w:r>
      <w:proofErr w:type="gramStart"/>
      <w:r w:rsidRPr="0038025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8025D">
        <w:rPr>
          <w:rFonts w:ascii="Times New Roman" w:hAnsi="Times New Roman" w:cs="Times New Roman"/>
          <w:sz w:val="28"/>
          <w:szCs w:val="28"/>
        </w:rPr>
        <w:t xml:space="preserve"> с помощью учителя, потом самостоятельно), выделение главного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Самостоятельное составление плана прочитанного, который может быть использован учеником при подготовке к ответу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Анализ текста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Анализ аргументации авторов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Работа с оглавлением и предметным указателем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Работа с рисунками и иллюстрациями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Выписки определений, понятий, основных положений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Составление логических и текстовых схем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Составление планов (развернутого, структурно – логического, тематического)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Составление текстовых, сравнительно - обобщающих и конкретизирующих таблиц,   логических и текстовых схем, графиков на основе материала, изученного по учебнику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Формулирование обобщенных выводов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Подготовка небольших сообщений по прочитанному тексту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Самостоятельная постановка вопросов к тексту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Выявление различных подходов к общественно-историческому развитию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5D">
        <w:rPr>
          <w:rFonts w:ascii="Times New Roman" w:hAnsi="Times New Roman" w:cs="Times New Roman"/>
          <w:sz w:val="28"/>
          <w:szCs w:val="28"/>
        </w:rPr>
        <w:t>•  Выявление причинно-следственных связей и построение логической цепи суждений.</w:t>
      </w: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Pr="0038025D" w:rsidRDefault="00B743B0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153A" w:rsidRDefault="0059153A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74A8A" w:rsidRDefault="00C74A8A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74A8A" w:rsidRPr="00F2195E" w:rsidRDefault="00C74A8A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1146" w:rsidRPr="00F2195E" w:rsidRDefault="00B743B0" w:rsidP="00C74A8A">
      <w:pPr>
        <w:tabs>
          <w:tab w:val="left" w:pos="709"/>
        </w:tabs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Приложение  7</w:t>
      </w:r>
    </w:p>
    <w:p w:rsidR="00D81146" w:rsidRDefault="00D81146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5E">
        <w:rPr>
          <w:rFonts w:ascii="Times New Roman" w:hAnsi="Times New Roman" w:cs="Times New Roman"/>
          <w:sz w:val="28"/>
          <w:szCs w:val="28"/>
          <w:lang w:val="be-BY"/>
        </w:rPr>
        <w:t>Мон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успеваемости  учащихся за 2 года по литературному чтению</w:t>
      </w:r>
    </w:p>
    <w:p w:rsidR="00D81146" w:rsidRDefault="00D81146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2276"/>
        <w:gridCol w:w="2360"/>
        <w:gridCol w:w="2250"/>
        <w:gridCol w:w="2259"/>
      </w:tblGrid>
      <w:tr w:rsidR="00D81146" w:rsidTr="00D81146">
        <w:tc>
          <w:tcPr>
            <w:tcW w:w="2463" w:type="dxa"/>
          </w:tcPr>
          <w:p w:rsidR="00D81146" w:rsidRDefault="00D81146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463" w:type="dxa"/>
          </w:tcPr>
          <w:p w:rsidR="00D81146" w:rsidRDefault="00D81146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по предмету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464" w:type="dxa"/>
          </w:tcPr>
          <w:p w:rsidR="00D81146" w:rsidRDefault="00D81146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64" w:type="dxa"/>
          </w:tcPr>
          <w:p w:rsidR="00D81146" w:rsidRDefault="00D81146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D81146" w:rsidTr="00D81146">
        <w:tc>
          <w:tcPr>
            <w:tcW w:w="2463" w:type="dxa"/>
          </w:tcPr>
          <w:p w:rsidR="00D81146" w:rsidRDefault="00D81146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 (3кл.)</w:t>
            </w:r>
          </w:p>
        </w:tc>
        <w:tc>
          <w:tcPr>
            <w:tcW w:w="2463" w:type="dxa"/>
          </w:tcPr>
          <w:p w:rsidR="00D81146" w:rsidRDefault="00D81146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D81146" w:rsidRDefault="002F7CBF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464" w:type="dxa"/>
          </w:tcPr>
          <w:p w:rsidR="00D81146" w:rsidRDefault="002F7CBF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</w:tr>
      <w:tr w:rsidR="00D81146" w:rsidTr="00D81146">
        <w:tc>
          <w:tcPr>
            <w:tcW w:w="2463" w:type="dxa"/>
          </w:tcPr>
          <w:p w:rsidR="00D81146" w:rsidRDefault="00D81146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2016/2017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63" w:type="dxa"/>
          </w:tcPr>
          <w:p w:rsidR="00D81146" w:rsidRDefault="00D81146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D81146" w:rsidRDefault="002F7CBF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464" w:type="dxa"/>
          </w:tcPr>
          <w:p w:rsidR="00D81146" w:rsidRDefault="002F7CBF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77.7</w:t>
            </w:r>
          </w:p>
        </w:tc>
      </w:tr>
    </w:tbl>
    <w:p w:rsidR="00D81146" w:rsidRDefault="00D81146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B0" w:rsidRDefault="00B743B0" w:rsidP="001369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46" w:rsidRDefault="00D81146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146" w:rsidRDefault="00D81146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146" w:rsidRPr="000B7C2C" w:rsidRDefault="00B743B0" w:rsidP="00C74A8A">
      <w:pPr>
        <w:tabs>
          <w:tab w:val="left" w:pos="709"/>
        </w:tabs>
        <w:spacing w:after="0" w:line="240" w:lineRule="auto"/>
        <w:ind w:left="708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D81146" w:rsidRDefault="00D81146" w:rsidP="00C74A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анірынг  паспяховасці  </w:t>
      </w:r>
      <w:r w:rsidR="000B7C2C">
        <w:rPr>
          <w:rFonts w:ascii="Times New Roman" w:hAnsi="Times New Roman" w:cs="Times New Roman"/>
          <w:sz w:val="28"/>
          <w:szCs w:val="28"/>
          <w:lang w:val="be-BY"/>
        </w:rPr>
        <w:t xml:space="preserve">навучэнцаў за 2 </w:t>
      </w:r>
      <w:proofErr w:type="gramStart"/>
      <w:r w:rsidR="000B7C2C">
        <w:rPr>
          <w:rFonts w:ascii="Times New Roman" w:hAnsi="Times New Roman" w:cs="Times New Roman"/>
          <w:sz w:val="28"/>
          <w:szCs w:val="28"/>
          <w:lang w:val="be-BY"/>
        </w:rPr>
        <w:t>гады</w:t>
      </w:r>
      <w:proofErr w:type="gramEnd"/>
      <w:r w:rsidR="000B7C2C">
        <w:rPr>
          <w:rFonts w:ascii="Times New Roman" w:hAnsi="Times New Roman" w:cs="Times New Roman"/>
          <w:sz w:val="28"/>
          <w:szCs w:val="28"/>
          <w:lang w:val="be-BY"/>
        </w:rPr>
        <w:t xml:space="preserve"> па літаратурнаму чытанню</w:t>
      </w:r>
    </w:p>
    <w:p w:rsidR="000B7C2C" w:rsidRDefault="000B7C2C" w:rsidP="00136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2268"/>
        <w:gridCol w:w="2410"/>
        <w:gridCol w:w="2268"/>
        <w:gridCol w:w="2233"/>
      </w:tblGrid>
      <w:tr w:rsidR="000B7C2C" w:rsidTr="000B7C2C">
        <w:tc>
          <w:tcPr>
            <w:tcW w:w="2268" w:type="dxa"/>
          </w:tcPr>
          <w:p w:rsidR="000B7C2C" w:rsidRDefault="000B7C2C" w:rsidP="001369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Навучальны год</w:t>
            </w:r>
          </w:p>
        </w:tc>
        <w:tc>
          <w:tcPr>
            <w:tcW w:w="2410" w:type="dxa"/>
          </w:tcPr>
          <w:p w:rsidR="000B7C2C" w:rsidRDefault="000B7C2C" w:rsidP="001369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Паспяховасць па прадмету ў %</w:t>
            </w:r>
          </w:p>
        </w:tc>
        <w:tc>
          <w:tcPr>
            <w:tcW w:w="2268" w:type="dxa"/>
          </w:tcPr>
          <w:p w:rsidR="000B7C2C" w:rsidRDefault="000B7C2C" w:rsidP="001369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Сярэдні бал</w:t>
            </w:r>
          </w:p>
        </w:tc>
        <w:tc>
          <w:tcPr>
            <w:tcW w:w="2233" w:type="dxa"/>
          </w:tcPr>
          <w:p w:rsidR="000B7C2C" w:rsidRDefault="000B7C2C" w:rsidP="001369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Якасць ведаў, %</w:t>
            </w:r>
          </w:p>
        </w:tc>
      </w:tr>
      <w:tr w:rsidR="000B7C2C" w:rsidTr="000B7C2C">
        <w:tc>
          <w:tcPr>
            <w:tcW w:w="2268" w:type="dxa"/>
          </w:tcPr>
          <w:p w:rsidR="000B7C2C" w:rsidRDefault="000B7C2C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2015/2016 (3кл.)</w:t>
            </w:r>
          </w:p>
        </w:tc>
        <w:tc>
          <w:tcPr>
            <w:tcW w:w="2410" w:type="dxa"/>
          </w:tcPr>
          <w:p w:rsidR="000B7C2C" w:rsidRDefault="000B7C2C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</w:t>
            </w:r>
          </w:p>
        </w:tc>
        <w:tc>
          <w:tcPr>
            <w:tcW w:w="2268" w:type="dxa"/>
          </w:tcPr>
          <w:p w:rsidR="000B7C2C" w:rsidRDefault="002F7CBF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7.5</w:t>
            </w:r>
          </w:p>
        </w:tc>
        <w:tc>
          <w:tcPr>
            <w:tcW w:w="2233" w:type="dxa"/>
          </w:tcPr>
          <w:p w:rsidR="000B7C2C" w:rsidRDefault="002F7CBF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66.6</w:t>
            </w:r>
          </w:p>
        </w:tc>
      </w:tr>
      <w:tr w:rsidR="000B7C2C" w:rsidTr="000B7C2C">
        <w:tc>
          <w:tcPr>
            <w:tcW w:w="2268" w:type="dxa"/>
          </w:tcPr>
          <w:p w:rsidR="000B7C2C" w:rsidRDefault="000B7C2C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2016/2017 (4 кл.)</w:t>
            </w:r>
          </w:p>
        </w:tc>
        <w:tc>
          <w:tcPr>
            <w:tcW w:w="2410" w:type="dxa"/>
          </w:tcPr>
          <w:p w:rsidR="000B7C2C" w:rsidRDefault="000B7C2C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</w:t>
            </w:r>
          </w:p>
        </w:tc>
        <w:tc>
          <w:tcPr>
            <w:tcW w:w="2268" w:type="dxa"/>
          </w:tcPr>
          <w:p w:rsidR="000B7C2C" w:rsidRDefault="002F7CBF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7.6</w:t>
            </w:r>
          </w:p>
        </w:tc>
        <w:tc>
          <w:tcPr>
            <w:tcW w:w="2233" w:type="dxa"/>
          </w:tcPr>
          <w:p w:rsidR="000B7C2C" w:rsidRDefault="002F7CBF" w:rsidP="001369E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77.7</w:t>
            </w:r>
          </w:p>
        </w:tc>
      </w:tr>
    </w:tbl>
    <w:p w:rsidR="007C185A" w:rsidRPr="0038025D" w:rsidRDefault="007C185A" w:rsidP="001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85A" w:rsidRPr="0038025D" w:rsidSect="003B77D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2302"/>
    <w:multiLevelType w:val="hybridMultilevel"/>
    <w:tmpl w:val="760622D8"/>
    <w:lvl w:ilvl="0" w:tplc="9E2C7442">
      <w:numFmt w:val="bullet"/>
      <w:lvlText w:val="-"/>
      <w:lvlJc w:val="left"/>
      <w:pPr>
        <w:ind w:left="12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60AB509E"/>
    <w:multiLevelType w:val="hybridMultilevel"/>
    <w:tmpl w:val="AFD85EA0"/>
    <w:lvl w:ilvl="0" w:tplc="C84A5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0F88"/>
    <w:rsid w:val="00024372"/>
    <w:rsid w:val="00035691"/>
    <w:rsid w:val="00041925"/>
    <w:rsid w:val="00081C67"/>
    <w:rsid w:val="000968A9"/>
    <w:rsid w:val="000B7C2C"/>
    <w:rsid w:val="000D0F88"/>
    <w:rsid w:val="000D492F"/>
    <w:rsid w:val="000E170A"/>
    <w:rsid w:val="00116D41"/>
    <w:rsid w:val="001212C4"/>
    <w:rsid w:val="001369EA"/>
    <w:rsid w:val="001663A6"/>
    <w:rsid w:val="001B1116"/>
    <w:rsid w:val="001B3488"/>
    <w:rsid w:val="001C5378"/>
    <w:rsid w:val="001F07BF"/>
    <w:rsid w:val="001F33C9"/>
    <w:rsid w:val="00201A23"/>
    <w:rsid w:val="00214D8F"/>
    <w:rsid w:val="00221326"/>
    <w:rsid w:val="00255121"/>
    <w:rsid w:val="00261153"/>
    <w:rsid w:val="00265FA2"/>
    <w:rsid w:val="00275DB9"/>
    <w:rsid w:val="002A06AA"/>
    <w:rsid w:val="002D6569"/>
    <w:rsid w:val="002F7CBF"/>
    <w:rsid w:val="00310CC0"/>
    <w:rsid w:val="00334775"/>
    <w:rsid w:val="00360136"/>
    <w:rsid w:val="0037106F"/>
    <w:rsid w:val="00377B20"/>
    <w:rsid w:val="0038025D"/>
    <w:rsid w:val="00384D05"/>
    <w:rsid w:val="003B77DD"/>
    <w:rsid w:val="003C07E7"/>
    <w:rsid w:val="003D0FCA"/>
    <w:rsid w:val="003F0F23"/>
    <w:rsid w:val="00407AD3"/>
    <w:rsid w:val="004222EB"/>
    <w:rsid w:val="00435E1C"/>
    <w:rsid w:val="00480A63"/>
    <w:rsid w:val="004A4736"/>
    <w:rsid w:val="004B7C65"/>
    <w:rsid w:val="00503C07"/>
    <w:rsid w:val="005319F2"/>
    <w:rsid w:val="00533859"/>
    <w:rsid w:val="00584AE1"/>
    <w:rsid w:val="0059153A"/>
    <w:rsid w:val="005D44A7"/>
    <w:rsid w:val="005E299C"/>
    <w:rsid w:val="005E43ED"/>
    <w:rsid w:val="005F0E76"/>
    <w:rsid w:val="0065060F"/>
    <w:rsid w:val="006646A8"/>
    <w:rsid w:val="006771DF"/>
    <w:rsid w:val="00695015"/>
    <w:rsid w:val="0069677E"/>
    <w:rsid w:val="006B77AB"/>
    <w:rsid w:val="006C7116"/>
    <w:rsid w:val="00765C5E"/>
    <w:rsid w:val="0076733E"/>
    <w:rsid w:val="007B54BB"/>
    <w:rsid w:val="007C185A"/>
    <w:rsid w:val="007C68C8"/>
    <w:rsid w:val="008558C5"/>
    <w:rsid w:val="00860C9C"/>
    <w:rsid w:val="008629B7"/>
    <w:rsid w:val="008E72CD"/>
    <w:rsid w:val="00931EBA"/>
    <w:rsid w:val="0093657E"/>
    <w:rsid w:val="009506AE"/>
    <w:rsid w:val="009B4F8A"/>
    <w:rsid w:val="009D30DA"/>
    <w:rsid w:val="00A13F93"/>
    <w:rsid w:val="00A20FC6"/>
    <w:rsid w:val="00A44AF3"/>
    <w:rsid w:val="00A85147"/>
    <w:rsid w:val="00AE56E8"/>
    <w:rsid w:val="00AF0278"/>
    <w:rsid w:val="00B743B0"/>
    <w:rsid w:val="00B94CA2"/>
    <w:rsid w:val="00B9643F"/>
    <w:rsid w:val="00BA7456"/>
    <w:rsid w:val="00BC593C"/>
    <w:rsid w:val="00BD3ACC"/>
    <w:rsid w:val="00C0703B"/>
    <w:rsid w:val="00C37AEB"/>
    <w:rsid w:val="00C62075"/>
    <w:rsid w:val="00C63537"/>
    <w:rsid w:val="00C6635B"/>
    <w:rsid w:val="00C74A8A"/>
    <w:rsid w:val="00CD2401"/>
    <w:rsid w:val="00CD672E"/>
    <w:rsid w:val="00CF2EC5"/>
    <w:rsid w:val="00D20F46"/>
    <w:rsid w:val="00D25F29"/>
    <w:rsid w:val="00D50CF8"/>
    <w:rsid w:val="00D51ABB"/>
    <w:rsid w:val="00D60B84"/>
    <w:rsid w:val="00D64E68"/>
    <w:rsid w:val="00D80A07"/>
    <w:rsid w:val="00D81146"/>
    <w:rsid w:val="00D84922"/>
    <w:rsid w:val="00E16F57"/>
    <w:rsid w:val="00E37C6B"/>
    <w:rsid w:val="00E700FF"/>
    <w:rsid w:val="00E815ED"/>
    <w:rsid w:val="00EA6463"/>
    <w:rsid w:val="00EC3A3A"/>
    <w:rsid w:val="00ED6D5D"/>
    <w:rsid w:val="00F04C37"/>
    <w:rsid w:val="00F2195E"/>
    <w:rsid w:val="00F4719C"/>
    <w:rsid w:val="00F47E7F"/>
    <w:rsid w:val="00F53940"/>
    <w:rsid w:val="00F87AAF"/>
    <w:rsid w:val="00FA0B53"/>
    <w:rsid w:val="00FA7B32"/>
    <w:rsid w:val="00FB2A34"/>
    <w:rsid w:val="00FB7E98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A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A965-D3E8-4496-9654-BD1DE7F8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14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2018-03-27T05:12:00Z</dcterms:created>
  <dcterms:modified xsi:type="dcterms:W3CDTF">2018-04-13T09:15:00Z</dcterms:modified>
</cp:coreProperties>
</file>