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48" w:rsidRPr="00667048" w:rsidRDefault="00667048" w:rsidP="00667048">
      <w:pPr>
        <w:shd w:val="clear" w:color="auto" w:fill="FFFFFF"/>
        <w:spacing w:before="200" w:after="240" w:line="360" w:lineRule="atLeast"/>
        <w:jc w:val="center"/>
        <w:rPr>
          <w:rFonts w:ascii="Bookman Old Style" w:eastAsia="Times New Roman" w:hAnsi="Bookman Old Style" w:cs="Tahoma"/>
          <w:color w:val="111111"/>
          <w:sz w:val="56"/>
          <w:szCs w:val="24"/>
          <w:lang w:eastAsia="ru-RU"/>
        </w:rPr>
      </w:pPr>
      <w:r w:rsidRPr="00667048">
        <w:rPr>
          <w:rFonts w:ascii="Bookman Old Style" w:eastAsia="Times New Roman" w:hAnsi="Bookman Old Style" w:cs="Times New Roman"/>
          <w:b/>
          <w:bCs/>
          <w:color w:val="000080"/>
          <w:sz w:val="96"/>
          <w:lang w:eastAsia="ru-RU"/>
        </w:rPr>
        <w:t>ПОДГОТОВКА К ЭКЗАМЕНУ</w:t>
      </w:r>
    </w:p>
    <w:p w:rsidR="00667048" w:rsidRPr="00667048" w:rsidRDefault="004007F9" w:rsidP="00667048">
      <w:pPr>
        <w:shd w:val="clear" w:color="auto" w:fill="FFFFFF"/>
        <w:spacing w:before="200" w:after="240" w:line="360" w:lineRule="atLeast"/>
        <w:jc w:val="center"/>
        <w:rPr>
          <w:rFonts w:ascii="Bookman Old Style" w:eastAsia="Times New Roman" w:hAnsi="Bookman Old Style" w:cs="Tahoma"/>
          <w:color w:val="111111"/>
          <w:sz w:val="56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i/>
          <w:iCs/>
          <w:noProof/>
          <w:color w:val="000080"/>
          <w:sz w:val="9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1712595</wp:posOffset>
            </wp:positionV>
            <wp:extent cx="5257165" cy="3479800"/>
            <wp:effectExtent l="19050" t="0" r="635" b="0"/>
            <wp:wrapTopAndBottom/>
            <wp:docPr id="3" name="Рисунок 2" descr="C:\Documents and Settings\User\Рабочий стол\ввв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вввв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048" w:rsidRPr="00667048">
        <w:rPr>
          <w:rFonts w:ascii="Bookman Old Style" w:eastAsia="Times New Roman" w:hAnsi="Bookman Old Style" w:cs="Arial"/>
          <w:b/>
          <w:bCs/>
          <w:i/>
          <w:iCs/>
          <w:color w:val="000080"/>
          <w:sz w:val="96"/>
          <w:lang w:eastAsia="ru-RU"/>
        </w:rPr>
        <w:t>Советы психолога</w:t>
      </w:r>
    </w:p>
    <w:p w:rsidR="00667048" w:rsidRDefault="00667048" w:rsidP="00667048">
      <w:pPr>
        <w:shd w:val="clear" w:color="auto" w:fill="FFFFFF"/>
        <w:spacing w:before="200" w:after="240" w:line="36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67048" w:rsidRDefault="00667048" w:rsidP="00667048">
      <w:pPr>
        <w:shd w:val="clear" w:color="auto" w:fill="FFFFFF"/>
        <w:spacing w:before="200" w:after="240" w:line="360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rPr>
          <w:rFonts w:ascii="Times New Roman" w:eastAsia="Times New Roman" w:hAnsi="Times New Roman" w:cs="Times New Roman"/>
          <w:color w:val="111111"/>
          <w:sz w:val="40"/>
          <w:szCs w:val="24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48"/>
          <w:szCs w:val="32"/>
          <w:lang w:eastAsia="ru-RU"/>
        </w:rPr>
        <w:t>Подготовку к сдаче экзаменов можно разделить на две части: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rPr>
          <w:rFonts w:ascii="Times New Roman" w:eastAsia="Times New Roman" w:hAnsi="Times New Roman" w:cs="Times New Roman"/>
          <w:color w:val="111111"/>
          <w:sz w:val="40"/>
          <w:szCs w:val="24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48"/>
          <w:lang w:eastAsia="ru-RU"/>
        </w:rPr>
        <w:t>– как готовиться к экзаменам;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rPr>
          <w:rFonts w:ascii="Times New Roman" w:eastAsia="Times New Roman" w:hAnsi="Times New Roman" w:cs="Times New Roman"/>
          <w:color w:val="111111"/>
          <w:sz w:val="40"/>
          <w:szCs w:val="24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48"/>
          <w:lang w:eastAsia="ru-RU"/>
        </w:rPr>
        <w:t>– как сдавать экзамены.</w:t>
      </w:r>
    </w:p>
    <w:p w:rsidR="00667048" w:rsidRDefault="00667048" w:rsidP="00667048">
      <w:pPr>
        <w:shd w:val="clear" w:color="auto" w:fill="FFFFFF"/>
        <w:spacing w:before="200" w:after="240" w:line="360" w:lineRule="atLeast"/>
        <w:jc w:val="center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ru-RU"/>
        </w:rPr>
      </w:pPr>
    </w:p>
    <w:p w:rsidR="00667048" w:rsidRPr="00667048" w:rsidRDefault="004007F9" w:rsidP="004007F9">
      <w:pPr>
        <w:shd w:val="clear" w:color="auto" w:fill="FFFFFF"/>
        <w:spacing w:before="200" w:after="240" w:line="360" w:lineRule="atLeast"/>
        <w:rPr>
          <w:rFonts w:ascii="Bookman Old Style" w:eastAsia="Times New Roman" w:hAnsi="Bookman Old Style" w:cs="Tahoma"/>
          <w:color w:val="111111"/>
          <w:sz w:val="44"/>
          <w:szCs w:val="24"/>
          <w:lang w:eastAsia="ru-RU"/>
        </w:rPr>
      </w:pPr>
      <w:r w:rsidRPr="004007F9">
        <w:rPr>
          <w:rFonts w:ascii="Arial" w:eastAsia="Times New Roman" w:hAnsi="Arial" w:cs="Arial"/>
          <w:b/>
          <w:bCs/>
          <w:i/>
          <w:iCs/>
          <w:color w:val="000080"/>
          <w:sz w:val="40"/>
          <w:szCs w:val="24"/>
          <w:lang w:val="be-BY" w:eastAsia="ru-RU"/>
        </w:rPr>
        <w:lastRenderedPageBreak/>
        <w:t>І</w:t>
      </w:r>
      <w:r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val="be-BY" w:eastAsia="ru-RU"/>
        </w:rPr>
        <w:t>.</w:t>
      </w:r>
      <w:r w:rsidR="00667048" w:rsidRPr="00667048">
        <w:rPr>
          <w:rFonts w:ascii="Bookman Old Style" w:eastAsia="Times New Roman" w:hAnsi="Bookman Old Style" w:cs="Arial"/>
          <w:b/>
          <w:bCs/>
          <w:i/>
          <w:iCs/>
          <w:color w:val="000080"/>
          <w:sz w:val="44"/>
          <w:szCs w:val="24"/>
          <w:lang w:eastAsia="ru-RU"/>
        </w:rPr>
        <w:t xml:space="preserve"> «Как готовиться к экзаменам?»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Определи для себя, что ты знаешь, а чего не знаешь, прежде всего, для того, чтобы не повторять все подряд, потому что это не имеет смысла и занимает слишком много времени. Определи также, каков уровень этого твоего “знания” и “незнания”.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этого необходимо сделать несколько десятков небольших карточек размером в четверть тетрадного листа, а на карточках напиши вопросы по данному предмету.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Внимание! На одной карточке – один вопрос!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Теперь перемешай карточки, затем вытаскивай их по очереди и отвечай на вопросы. Но только честно! Если ты сумеешь ответить на вопрос хорошо – поставь на карточке крестик, если немного хуже – треугольник, если совсем плохо – квадрат.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Можно поиграть с другом или подругой в игру “Экзаменатор и испытуемый”.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повторении стоит уделить больше внимания тем карточкам, на которых нарисован квадрат, немного меньше тем, где нарисован треугольник, и совсем немного – где нарисован крестик.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Составь план повторения.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два месяца до начала экзаменов распредели объем материала по неделям.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Более подробный план составляй всякий раз в начале каждой недели: сколько часов ежедневно ты намерен повторять, какие главы.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этом помни, что лучше всего учится забытый предмет в первые три дня недели, поэтому в следующие три дня лучше повторить то, что выучил раньше. И в той очередности, в какой ты учил эти предметы в первые три дня. Повторение должно занимать несколько меньше времени, чем изучение.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Накануне вечером, перед сном, в голове попытайся представить, какие темы ты будешь учить завтра и как.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Неделю перед экзаменом посвяти просмотру всех планов и конспектов.</w:t>
      </w:r>
    </w:p>
    <w:p w:rsidR="00667048" w:rsidRPr="00667048" w:rsidRDefault="00667048" w:rsidP="00667048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 день до экзамена прекрати повторять весь материал (или хотя бы вечером перед экзаменом). Знания должны немного “отлежаться</w:t>
      </w: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”.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center"/>
        <w:rPr>
          <w:rFonts w:ascii="Bookman Old Style" w:eastAsia="Times New Roman" w:hAnsi="Bookman Old Style" w:cs="Tahoma"/>
          <w:color w:val="111111"/>
          <w:sz w:val="36"/>
          <w:szCs w:val="24"/>
          <w:lang w:eastAsia="ru-RU"/>
        </w:rPr>
      </w:pPr>
      <w:r w:rsidRPr="00667048">
        <w:rPr>
          <w:rFonts w:ascii="Bookman Old Style" w:eastAsia="Times New Roman" w:hAnsi="Bookman Old Style" w:cs="Arial"/>
          <w:b/>
          <w:bCs/>
          <w:i/>
          <w:iCs/>
          <w:color w:val="000080"/>
          <w:sz w:val="44"/>
          <w:lang w:eastAsia="ru-RU"/>
        </w:rPr>
        <w:lastRenderedPageBreak/>
        <w:t>II. «Как сдавать экзамены? »</w:t>
      </w: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Три основных положения сдачи экзамена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Хорошая подготовка.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– На экзамен надо прийти </w:t>
      </w:r>
      <w:proofErr w:type="gramStart"/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отдохнувшим</w:t>
      </w:r>
      <w:proofErr w:type="gramEnd"/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– Страх очень мешает работе, он парализует тебя. Понервничать можно только чуть-чуть.</w:t>
      </w: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– Постарайтесь психологически настроиться на успех. Произносите про себя фразу: “Я смогу сдать экзамен”.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Наиболее успешная работа мозга в данный момент, то есть в момент сдачи экзамена.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Накануне экзамена ничего не делай (никакой умственной работы и много времени на свежем воздухе). Можешь посмотреть по телевизору комедию (только комедию!). Постарайся в этот день ни с кем не ссориться.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Вечером посвяти один час (но только один!) просмотру конспектов, ничего не повторяй, только просмотри.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В день экзаменов нужно выспаться. В школу желательно прогуляться пешком, не спеша. Постарайся прийти за 15 минут до начала экзамена.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Старайся сдать экзамен в числе первых – так ты меньше устанешь.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Возьми на всякий случай с собой конспекты, учебники – вдруг ты что-нибудь забудешь, тогда сможешь посмотреть перед дверью класса.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Шпаргалки добавляют нервности, подумай, стоит ли волноваться еще больше?!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Хорошо позавтракай перед экзаменом, включи в завтрак сладкое.</w:t>
      </w: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Какое-то время после сдачи одного экзамена посвяти отдыху, не начинай сразу готовиться к следующему экзамену. Отдых – на твой вкус, но лучше больше движений, свежего воздуха и положительных эмоций.</w:t>
      </w: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Техника сдачи экзамена.</w:t>
      </w: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</w:p>
    <w:p w:rsid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b/>
          <w:bCs/>
          <w:color w:val="000080"/>
          <w:sz w:val="28"/>
          <w:szCs w:val="28"/>
          <w:lang w:eastAsia="ru-RU"/>
        </w:rPr>
      </w:pPr>
    </w:p>
    <w:p w:rsidR="00667048" w:rsidRPr="00667048" w:rsidRDefault="00667048" w:rsidP="0066704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 w:cs="Times New Roman"/>
          <w:color w:val="111111"/>
          <w:sz w:val="48"/>
          <w:szCs w:val="28"/>
          <w:lang w:eastAsia="ru-RU"/>
        </w:rPr>
      </w:pPr>
      <w:r w:rsidRPr="00667048">
        <w:rPr>
          <w:rFonts w:ascii="Bookman Old Style" w:eastAsia="Times New Roman" w:hAnsi="Bookman Old Style" w:cs="Times New Roman"/>
          <w:b/>
          <w:bCs/>
          <w:color w:val="000080"/>
          <w:sz w:val="48"/>
          <w:szCs w:val="28"/>
          <w:lang w:eastAsia="ru-RU"/>
        </w:rPr>
        <w:t>Письменные работы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На экзамене более быстрый темп, чем на уроке, будь готов к этому.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После того как ты напишешь название работы, либо прочитаешь и перепишешь задание, сделай перерыв на несколько минут. Между отдельными заданиями тоже делай спокойные перерывы (по минутке).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• На черновике решай сначала более легкие для тебя задания, постепенно переходя к более </w:t>
      </w:r>
      <w:proofErr w:type="gramStart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трудным</w:t>
      </w:r>
      <w:proofErr w:type="gramEnd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Каждое действие – даже самое простое – сразу же проверяй.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В сочинении или изложении обязательно составь подробный план, запиши все мысли и пронумеруй их.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Bookman Old Style" w:eastAsia="Times New Roman" w:hAnsi="Bookman Old Style" w:cs="Tahoma"/>
          <w:color w:val="111111"/>
          <w:sz w:val="44"/>
          <w:szCs w:val="28"/>
          <w:lang w:eastAsia="ru-RU"/>
        </w:rPr>
      </w:pPr>
      <w:r w:rsidRPr="00667048">
        <w:rPr>
          <w:rFonts w:ascii="Bookman Old Style" w:eastAsia="Times New Roman" w:hAnsi="Bookman Old Style" w:cs="Tahoma"/>
          <w:b/>
          <w:bCs/>
          <w:color w:val="000080"/>
          <w:sz w:val="44"/>
          <w:szCs w:val="28"/>
          <w:lang w:eastAsia="ru-RU"/>
        </w:rPr>
        <w:t>Устные ответы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О</w:t>
      </w: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денься так, чтобы удобно себя чувствовать.</w:t>
      </w:r>
    </w:p>
    <w:p w:rsidR="00667048" w:rsidRPr="00667048" w:rsidRDefault="00667048" w:rsidP="00667048">
      <w:pPr>
        <w:shd w:val="clear" w:color="auto" w:fill="FFFFFF"/>
        <w:spacing w:before="200" w:after="240" w:line="36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• поза при ответе очень важна. Вспомни, как ты готовился к уроку-зачету. Стой свободно, прямо, с поднятой вверх головой. Говори громко и свободно. Не </w:t>
      </w:r>
      <w:proofErr w:type="gramStart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бойся время</w:t>
      </w:r>
      <w:proofErr w:type="gramEnd"/>
      <w:r w:rsidRPr="0066704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 времени смотреть в глаза преподавателям.</w:t>
      </w:r>
    </w:p>
    <w:p w:rsidR="00DC4CEA" w:rsidRPr="00DC4CEA" w:rsidRDefault="00667048" w:rsidP="00DC4CEA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FF0000"/>
          <w:sz w:val="36"/>
          <w:szCs w:val="24"/>
          <w:lang w:eastAsia="ru-RU"/>
        </w:rPr>
      </w:pPr>
      <w:r w:rsidRPr="00DC4CEA">
        <w:rPr>
          <w:rFonts w:ascii="Bookman Old Style" w:eastAsia="Times New Roman" w:hAnsi="Bookman Old Style" w:cs="Arial"/>
          <w:b/>
          <w:bCs/>
          <w:color w:val="FF0000"/>
          <w:sz w:val="36"/>
          <w:szCs w:val="24"/>
          <w:lang w:eastAsia="ru-RU"/>
        </w:rPr>
        <w:t>Помните: главная фигура</w:t>
      </w:r>
    </w:p>
    <w:p w:rsidR="00DC4CEA" w:rsidRPr="00DC4CEA" w:rsidRDefault="00667048" w:rsidP="00DC4CEA">
      <w:pPr>
        <w:spacing w:after="0" w:line="240" w:lineRule="auto"/>
        <w:jc w:val="center"/>
        <w:rPr>
          <w:rFonts w:ascii="Bookman Old Style" w:eastAsia="Times New Roman" w:hAnsi="Bookman Old Style" w:cs="Arial"/>
          <w:color w:val="1E2325"/>
          <w:sz w:val="36"/>
          <w:szCs w:val="24"/>
          <w:lang w:eastAsia="ru-RU"/>
        </w:rPr>
      </w:pPr>
      <w:r w:rsidRPr="00DC4CEA">
        <w:rPr>
          <w:rFonts w:ascii="Bookman Old Style" w:eastAsia="Times New Roman" w:hAnsi="Bookman Old Style" w:cs="Arial"/>
          <w:color w:val="1E2325"/>
          <w:sz w:val="36"/>
          <w:szCs w:val="24"/>
          <w:lang w:eastAsia="ru-RU"/>
        </w:rPr>
        <w:t>в любой критической</w:t>
      </w:r>
    </w:p>
    <w:p w:rsidR="00DC4CEA" w:rsidRDefault="00667048" w:rsidP="00DC4CEA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36"/>
          <w:szCs w:val="24"/>
          <w:lang w:eastAsia="ru-RU"/>
        </w:rPr>
      </w:pPr>
      <w:r w:rsidRPr="00DC4CEA">
        <w:rPr>
          <w:rFonts w:ascii="Bookman Old Style" w:eastAsia="Times New Roman" w:hAnsi="Bookman Old Style" w:cs="Arial"/>
          <w:color w:val="1E2325"/>
          <w:sz w:val="36"/>
          <w:szCs w:val="24"/>
          <w:lang w:eastAsia="ru-RU"/>
        </w:rPr>
        <w:t>ситуации на экзамене — </w:t>
      </w:r>
      <w:r w:rsidRPr="00DC4CEA">
        <w:rPr>
          <w:rFonts w:ascii="Bookman Old Style" w:eastAsia="Times New Roman" w:hAnsi="Bookman Old Style" w:cs="Arial"/>
          <w:b/>
          <w:bCs/>
          <w:color w:val="FF0000"/>
          <w:sz w:val="36"/>
          <w:szCs w:val="24"/>
          <w:lang w:eastAsia="ru-RU"/>
        </w:rPr>
        <w:t>это вы</w:t>
      </w:r>
      <w:r w:rsidR="00DC4CEA" w:rsidRPr="00DC4CEA">
        <w:rPr>
          <w:rFonts w:ascii="Bookman Old Style" w:eastAsia="Times New Roman" w:hAnsi="Bookman Old Style" w:cs="Arial"/>
          <w:color w:val="FF0000"/>
          <w:sz w:val="36"/>
          <w:szCs w:val="24"/>
          <w:lang w:eastAsia="ru-RU"/>
        </w:rPr>
        <w:t>.</w:t>
      </w:r>
    </w:p>
    <w:p w:rsidR="00667048" w:rsidRPr="00DC4CEA" w:rsidRDefault="00667048" w:rsidP="00DC4CEA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36"/>
          <w:szCs w:val="24"/>
          <w:lang w:eastAsia="ru-RU"/>
        </w:rPr>
      </w:pPr>
      <w:r w:rsidRPr="00DC4CEA">
        <w:rPr>
          <w:rFonts w:ascii="Bookman Old Style" w:eastAsia="Times New Roman" w:hAnsi="Bookman Old Style" w:cs="Arial"/>
          <w:color w:val="1E2325"/>
          <w:sz w:val="36"/>
          <w:szCs w:val="24"/>
          <w:lang w:eastAsia="ru-RU"/>
        </w:rPr>
        <w:t>Пусть вашим девизом будут слова:</w:t>
      </w:r>
    </w:p>
    <w:p w:rsidR="009D69C4" w:rsidRDefault="00667048" w:rsidP="004007F9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36"/>
          <w:szCs w:val="24"/>
          <w:lang w:eastAsia="ru-RU"/>
        </w:rPr>
      </w:pPr>
      <w:r w:rsidRPr="00DC4CEA">
        <w:rPr>
          <w:rFonts w:ascii="Bookman Old Style" w:eastAsia="Times New Roman" w:hAnsi="Bookman Old Style" w:cs="Arial"/>
          <w:b/>
          <w:bCs/>
          <w:color w:val="1E2325"/>
          <w:sz w:val="36"/>
          <w:szCs w:val="24"/>
          <w:lang w:eastAsia="ru-RU"/>
        </w:rPr>
        <w:t>«</w:t>
      </w:r>
      <w:r w:rsidRPr="00DC4CEA">
        <w:rPr>
          <w:rFonts w:ascii="Bookman Old Style" w:eastAsia="Times New Roman" w:hAnsi="Bookman Old Style" w:cs="Arial"/>
          <w:b/>
          <w:bCs/>
          <w:color w:val="FF0000"/>
          <w:sz w:val="36"/>
          <w:szCs w:val="24"/>
          <w:lang w:eastAsia="ru-RU"/>
        </w:rPr>
        <w:t>Я могу лишь приобрести, но отнюдь не потерять».</w:t>
      </w:r>
    </w:p>
    <w:p w:rsidR="009D69C4" w:rsidRDefault="009D69C4" w:rsidP="009D69C4">
      <w:pPr>
        <w:rPr>
          <w:rFonts w:ascii="Bookman Old Style" w:eastAsia="Times New Roman" w:hAnsi="Bookman Old Style" w:cs="Arial"/>
          <w:sz w:val="36"/>
          <w:szCs w:val="24"/>
          <w:lang w:eastAsia="ru-RU"/>
        </w:rPr>
      </w:pPr>
    </w:p>
    <w:p w:rsidR="00667048" w:rsidRPr="009D69C4" w:rsidRDefault="009D69C4" w:rsidP="009D69C4">
      <w:pPr>
        <w:tabs>
          <w:tab w:val="left" w:pos="2980"/>
        </w:tabs>
        <w:jc w:val="center"/>
        <w:rPr>
          <w:rFonts w:ascii="Bookman Old Style" w:eastAsia="Times New Roman" w:hAnsi="Bookman Old Style" w:cs="Arial"/>
          <w:b/>
          <w:color w:val="FF0000"/>
          <w:sz w:val="96"/>
          <w:szCs w:val="24"/>
          <w:lang w:eastAsia="ru-RU"/>
        </w:rPr>
      </w:pPr>
      <w:r w:rsidRPr="009D69C4">
        <w:rPr>
          <w:rFonts w:ascii="Bookman Old Style" w:eastAsia="Times New Roman" w:hAnsi="Bookman Old Style" w:cs="Arial"/>
          <w:b/>
          <w:color w:val="FF0000"/>
          <w:sz w:val="96"/>
          <w:szCs w:val="24"/>
          <w:lang w:eastAsia="ru-RU"/>
        </w:rPr>
        <w:t>УДАЧИ!!!</w:t>
      </w:r>
    </w:p>
    <w:sectPr w:rsidR="00667048" w:rsidRPr="009D69C4" w:rsidSect="0066704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6C6"/>
    <w:multiLevelType w:val="multilevel"/>
    <w:tmpl w:val="ACCA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67048"/>
    <w:rsid w:val="000E32C5"/>
    <w:rsid w:val="004007F9"/>
    <w:rsid w:val="00581046"/>
    <w:rsid w:val="00667048"/>
    <w:rsid w:val="00672878"/>
    <w:rsid w:val="009D69C4"/>
    <w:rsid w:val="00C23A44"/>
    <w:rsid w:val="00D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48"/>
    <w:rPr>
      <w:b/>
      <w:bCs/>
    </w:rPr>
  </w:style>
  <w:style w:type="character" w:styleId="a5">
    <w:name w:val="Emphasis"/>
    <w:basedOn w:val="a0"/>
    <w:uiPriority w:val="20"/>
    <w:qFormat/>
    <w:rsid w:val="006670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2017-05-31T13:14:00Z</dcterms:created>
  <dcterms:modified xsi:type="dcterms:W3CDTF">2017-05-31T13:50:00Z</dcterms:modified>
</cp:coreProperties>
</file>