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C2" w:rsidRPr="00B052C2" w:rsidRDefault="00B052C2" w:rsidP="00B052C2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052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fldChar w:fldCharType="begin"/>
      </w:r>
      <w:r w:rsidRPr="00B052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instrText xml:space="preserve"> HYPERLINK "http://mokroe-school.pruzhany.by/o-novyh-podhodah-k-itogovoj-attestacii-uchashhihsya-2/" \o "О новых подходах к итоговой аттестации учащихся" </w:instrText>
      </w:r>
      <w:r w:rsidRPr="00B052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fldChar w:fldCharType="separate"/>
      </w:r>
      <w:r w:rsidRPr="00B052C2">
        <w:rPr>
          <w:rFonts w:ascii="Times New Roman" w:eastAsia="Times New Roman" w:hAnsi="Times New Roman" w:cs="Times New Roman"/>
          <w:b/>
          <w:bCs/>
          <w:color w:val="333333"/>
          <w:spacing w:val="12"/>
          <w:sz w:val="28"/>
          <w:szCs w:val="28"/>
          <w:lang w:eastAsia="ru-RU"/>
        </w:rPr>
        <w:t>О новых подходах к итоговой аттестации учащихся</w:t>
      </w:r>
      <w:r w:rsidRPr="00B052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fldChar w:fldCharType="end"/>
      </w:r>
    </w:p>
    <w:p w:rsidR="00B052C2" w:rsidRPr="00B052C2" w:rsidRDefault="00B052C2" w:rsidP="00B052C2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B052C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 целях выполнения поручений Президента Республики Беларусь А.Г.Лукашенко по вопросам образования Министерством образования разработаны новые подходы к итоговой аттестации учащихся учреждений общего среднего образования (далее – УОСО).</w:t>
      </w:r>
    </w:p>
    <w:p w:rsidR="00B052C2" w:rsidRPr="00B052C2" w:rsidRDefault="00B052C2" w:rsidP="00B052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B052C2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lang w:eastAsia="ru-RU"/>
        </w:rPr>
        <w:t>В IX классе</w:t>
      </w:r>
      <w:r w:rsidRPr="00B052C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предлагается проводить выпускные экзамены по </w:t>
      </w:r>
      <w:r w:rsidRPr="00B052C2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четырем</w:t>
      </w:r>
      <w:r w:rsidRPr="00B052C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учебным предметам:</w:t>
      </w:r>
    </w:p>
    <w:p w:rsidR="00B052C2" w:rsidRPr="00B052C2" w:rsidRDefault="00B052C2" w:rsidP="00B052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B052C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«Белорусский язык» и «Русский язык» – в форме изложения, что позволит проверить уровень </w:t>
      </w:r>
      <w:proofErr w:type="spellStart"/>
      <w:r w:rsidRPr="00B052C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сформированности</w:t>
      </w:r>
      <w:proofErr w:type="spellEnd"/>
      <w:r w:rsidRPr="00B052C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коммуникативных умений и навыков учащихся;</w:t>
      </w:r>
    </w:p>
    <w:p w:rsidR="00B052C2" w:rsidRPr="00B052C2" w:rsidRDefault="00B052C2" w:rsidP="00B052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B052C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«Математика» – контрольная работа;</w:t>
      </w:r>
    </w:p>
    <w:p w:rsidR="00B052C2" w:rsidRPr="00B052C2" w:rsidRDefault="00B052C2" w:rsidP="00B052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B052C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«История Беларуси» – в устной форме.</w:t>
      </w:r>
    </w:p>
    <w:p w:rsidR="00B052C2" w:rsidRPr="00B052C2" w:rsidRDefault="00B052C2" w:rsidP="00B052C2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B052C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Подходы к проверке экзаменационных работ изменять не планируется.</w:t>
      </w:r>
    </w:p>
    <w:p w:rsidR="00B052C2" w:rsidRPr="00B052C2" w:rsidRDefault="00B052C2" w:rsidP="00B052C2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gramStart"/>
      <w:r w:rsidRPr="00B052C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По результатам итоговой аттестации в IX классе учащиеся получат свидетельство об общем базовом образовании и смогут продолжить обучение в X профильном классе с изучением отдельных учебных предметов на повышенном уровне либо в X базовом классе с изучением всех учебных предметов на базовом уровне, либо в учреждении профессионально-технического или среднего специального образования.</w:t>
      </w:r>
      <w:proofErr w:type="gramEnd"/>
    </w:p>
    <w:p w:rsidR="00B052C2" w:rsidRPr="00B052C2" w:rsidRDefault="00B052C2" w:rsidP="00B052C2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B052C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 учетом мнения педагогов предлагается в профильный класс зачислять учащихся, имеющих средний балл свидетельства об общем базовом образовании не ниже 7 и отметки по профильным предметам не ниже 7 баллов.</w:t>
      </w:r>
    </w:p>
    <w:p w:rsidR="00B052C2" w:rsidRPr="00B052C2" w:rsidRDefault="00B052C2" w:rsidP="00B052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B052C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 </w:t>
      </w:r>
      <w:r w:rsidRPr="00B052C2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lang w:eastAsia="ru-RU"/>
        </w:rPr>
        <w:t>XI классе </w:t>
      </w:r>
      <w:r w:rsidRPr="00B052C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предлагается сохранить выпускные экзамены по государственным языкам «Белорусский язык» или «Русский язык» по выбору учащегося, а также с целью проверки математической и функциональной грамотности – по учебному предмету «Математика», с учетом важности </w:t>
      </w:r>
      <w:proofErr w:type="spellStart"/>
      <w:r w:rsidRPr="00B052C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межстранового</w:t>
      </w:r>
      <w:proofErr w:type="spellEnd"/>
      <w:r w:rsidRPr="00B052C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взаимодействия – по учебному предмету «Иностранный язык».</w:t>
      </w:r>
    </w:p>
    <w:p w:rsidR="00B052C2" w:rsidRPr="00B052C2" w:rsidRDefault="00B052C2" w:rsidP="00B052C2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B052C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 целях уменьшения нагрузки на учащихся XI классов предлагается выпускной экзамен и централизованное тестирование по учебным предметам «Белорусский язык», «Русский язык», «Математика» совместить (далее – национальный экзамен, НГЭ). Выпускной экзамен по учебному предмету «Иностранный язык» – проводить в устной форме в учреждении общего среднего образования, в котором обучаются учащиеся. Подходы к формированию экзаменационных комиссий для проведения данного выпускного экзамена менять не планируется.</w:t>
      </w:r>
    </w:p>
    <w:p w:rsidR="00B052C2" w:rsidRPr="00B052C2" w:rsidRDefault="00B052C2" w:rsidP="00B052C2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B052C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lastRenderedPageBreak/>
        <w:t>Общие принципы проведения НГЭ как совмещенной формы выпускных экзаменов и ЦТ (рассадка, правила проведения и т.д.) идентичны принципам, используемым в настоящее время при организации ЦТ.</w:t>
      </w:r>
    </w:p>
    <w:p w:rsidR="00B052C2" w:rsidRPr="00B052C2" w:rsidRDefault="00B052C2" w:rsidP="00B052C2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B052C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 качестве учреждения, ответственного за технологическое сопровождение НГЭ, предлагается определить учреждение образования «Республиканский институт контроля знаний», который имеет опыт проведения централизованного тестирования.</w:t>
      </w:r>
    </w:p>
    <w:p w:rsidR="00B052C2" w:rsidRPr="00B052C2" w:rsidRDefault="00B052C2" w:rsidP="00B052C2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B052C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Проверка и оценивание работ осуществляется в РИКЗ компьютером с помощью программного обеспечения и по методике подсчета тестовых баллов (по технологии ЦТ). Отметка, полученная на НГЭ, будет переведена в 10-балльную шкалу. В аттестат об общем среднем образовании будет выставлена итоговая отметка с учетом годовой и отметки, полученной на НГЭ. Кроме того, по итогам выполнения заданий НГЭ будет выдан сертификат с указанием количества баллов для участия в конкурсе при поступлении в учреждения высшего или среднего специального образования.</w:t>
      </w:r>
    </w:p>
    <w:p w:rsidR="00B052C2" w:rsidRPr="00B052C2" w:rsidRDefault="00B052C2" w:rsidP="00B052C2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B052C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 связи с этим предлагается проводить НГЭ в апреле текущего учебного года на базе имеющихся и дополнительных пунктов централизованного тестирования. Пункты тестирования, будут сформированы таким образом, чтобы радиус подвоза не превышал 70 километров.</w:t>
      </w:r>
    </w:p>
    <w:p w:rsidR="00B052C2" w:rsidRPr="00B052C2" w:rsidRDefault="00B052C2" w:rsidP="00B052C2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B052C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 учетом необходимости проведения широкой апробации новой модели итоговой аттестации, внесения изменений  в Правила приема в учреждения высшего и среднего специального образования, разработки новых нормативных правовых актов наиболее оправданным является реализовать данные подходы в 2023/2024 учебном году</w:t>
      </w:r>
    </w:p>
    <w:p w:rsidR="0031775A" w:rsidRPr="00B052C2" w:rsidRDefault="0031775A" w:rsidP="00B052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775A" w:rsidRPr="00B052C2" w:rsidSect="00317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F378E"/>
    <w:multiLevelType w:val="multilevel"/>
    <w:tmpl w:val="BBC8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052C2"/>
    <w:rsid w:val="0031775A"/>
    <w:rsid w:val="00B0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5A"/>
  </w:style>
  <w:style w:type="paragraph" w:styleId="2">
    <w:name w:val="heading 2"/>
    <w:basedOn w:val="a"/>
    <w:link w:val="20"/>
    <w:uiPriority w:val="9"/>
    <w:qFormat/>
    <w:rsid w:val="00B052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52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052C2"/>
    <w:rPr>
      <w:color w:val="0000FF"/>
      <w:u w:val="single"/>
    </w:rPr>
  </w:style>
  <w:style w:type="character" w:customStyle="1" w:styleId="screen-reader-text">
    <w:name w:val="screen-reader-text"/>
    <w:basedOn w:val="a0"/>
    <w:rsid w:val="00B052C2"/>
  </w:style>
  <w:style w:type="paragraph" w:styleId="a4">
    <w:name w:val="Normal (Web)"/>
    <w:basedOn w:val="a"/>
    <w:uiPriority w:val="99"/>
    <w:semiHidden/>
    <w:unhideWhenUsed/>
    <w:rsid w:val="00B0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52C2"/>
    <w:rPr>
      <w:b/>
      <w:bCs/>
    </w:rPr>
  </w:style>
  <w:style w:type="character" w:styleId="a6">
    <w:name w:val="Emphasis"/>
    <w:basedOn w:val="a0"/>
    <w:uiPriority w:val="20"/>
    <w:qFormat/>
    <w:rsid w:val="00B052C2"/>
    <w:rPr>
      <w:i/>
      <w:iCs/>
    </w:rPr>
  </w:style>
  <w:style w:type="character" w:customStyle="1" w:styleId="apple-converted-space">
    <w:name w:val="apple-converted-space"/>
    <w:basedOn w:val="a0"/>
    <w:rsid w:val="00B052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503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560</Words>
  <Characters>3192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2021-05-05T09:23:00Z</dcterms:created>
  <dcterms:modified xsi:type="dcterms:W3CDTF">2021-05-05T09:30:00Z</dcterms:modified>
</cp:coreProperties>
</file>