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483" w:type="dxa"/>
        <w:tblInd w:w="-885" w:type="dxa"/>
        <w:tblLook w:val="01E0"/>
      </w:tblPr>
      <w:tblGrid>
        <w:gridCol w:w="9982"/>
        <w:gridCol w:w="3501"/>
      </w:tblGrid>
      <w:tr w:rsidR="00AA207E" w:rsidRPr="008916E2" w:rsidTr="0098572C">
        <w:tc>
          <w:tcPr>
            <w:tcW w:w="6356" w:type="dxa"/>
          </w:tcPr>
          <w:tbl>
            <w:tblPr>
              <w:tblW w:w="9766" w:type="dxa"/>
              <w:tblLook w:val="01E0"/>
            </w:tblPr>
            <w:tblGrid>
              <w:gridCol w:w="4282"/>
              <w:gridCol w:w="1482"/>
              <w:gridCol w:w="4002"/>
            </w:tblGrid>
            <w:tr w:rsidR="00AA207E" w:rsidRPr="00BC16AF" w:rsidTr="00C45D92">
              <w:tc>
                <w:tcPr>
                  <w:tcW w:w="4282" w:type="dxa"/>
                </w:tcPr>
                <w:p w:rsidR="00AA207E" w:rsidRPr="00BC16AF" w:rsidRDefault="00AA207E" w:rsidP="00AA207E">
                  <w:pPr>
                    <w:autoSpaceDE w:val="0"/>
                    <w:autoSpaceDN w:val="0"/>
                    <w:adjustRightInd w:val="0"/>
                    <w:jc w:val="both"/>
                    <w:rPr>
                      <w:bCs/>
                      <w:iCs/>
                      <w:color w:val="000000"/>
                      <w:sz w:val="30"/>
                      <w:szCs w:val="30"/>
                    </w:rPr>
                  </w:pPr>
                  <w:r w:rsidRPr="00BC16AF">
                    <w:rPr>
                      <w:bCs/>
                      <w:iCs/>
                      <w:color w:val="000000"/>
                      <w:sz w:val="30"/>
                      <w:szCs w:val="30"/>
                    </w:rPr>
                    <w:t xml:space="preserve">Приложение </w:t>
                  </w:r>
                  <w:r>
                    <w:rPr>
                      <w:bCs/>
                      <w:iCs/>
                      <w:color w:val="000000"/>
                      <w:sz w:val="30"/>
                      <w:szCs w:val="30"/>
                    </w:rPr>
                    <w:t>5</w:t>
                  </w:r>
                </w:p>
                <w:p w:rsidR="00AA207E" w:rsidRPr="00BC16AF" w:rsidRDefault="00AA207E" w:rsidP="00AA207E">
                  <w:pPr>
                    <w:autoSpaceDE w:val="0"/>
                    <w:autoSpaceDN w:val="0"/>
                    <w:adjustRightInd w:val="0"/>
                    <w:jc w:val="both"/>
                    <w:rPr>
                      <w:bCs/>
                      <w:iCs/>
                      <w:color w:val="000000"/>
                      <w:sz w:val="30"/>
                      <w:szCs w:val="30"/>
                    </w:rPr>
                  </w:pPr>
                  <w:r w:rsidRPr="00BC16AF">
                    <w:rPr>
                      <w:bCs/>
                      <w:iCs/>
                      <w:color w:val="000000"/>
                      <w:sz w:val="30"/>
                      <w:szCs w:val="30"/>
                    </w:rPr>
                    <w:t>к коллективному договору</w:t>
                  </w:r>
                </w:p>
                <w:p w:rsidR="00AA207E" w:rsidRPr="00BC16AF" w:rsidRDefault="00AA207E" w:rsidP="00AA207E">
                  <w:pPr>
                    <w:autoSpaceDE w:val="0"/>
                    <w:autoSpaceDN w:val="0"/>
                    <w:adjustRightInd w:val="0"/>
                    <w:jc w:val="both"/>
                    <w:rPr>
                      <w:bCs/>
                      <w:iCs/>
                      <w:sz w:val="30"/>
                      <w:szCs w:val="30"/>
                    </w:rPr>
                  </w:pPr>
                  <w:r w:rsidRPr="00BC16AF">
                    <w:rPr>
                      <w:bCs/>
                      <w:iCs/>
                      <w:sz w:val="30"/>
                      <w:szCs w:val="30"/>
                    </w:rPr>
                    <w:t>ГУО «</w:t>
                  </w:r>
                  <w:proofErr w:type="spellStart"/>
                  <w:r w:rsidRPr="00BC16AF">
                    <w:rPr>
                      <w:bCs/>
                      <w:iCs/>
                      <w:sz w:val="30"/>
                      <w:szCs w:val="30"/>
                    </w:rPr>
                    <w:t>Новосёлковская</w:t>
                  </w:r>
                  <w:proofErr w:type="spellEnd"/>
                  <w:r w:rsidRPr="00BC16AF">
                    <w:rPr>
                      <w:bCs/>
                      <w:iCs/>
                      <w:sz w:val="30"/>
                      <w:szCs w:val="30"/>
                    </w:rPr>
                    <w:t xml:space="preserve"> средняя школа </w:t>
                  </w:r>
                  <w:proofErr w:type="spellStart"/>
                  <w:r w:rsidRPr="00BC16AF">
                    <w:rPr>
                      <w:bCs/>
                      <w:iCs/>
                      <w:sz w:val="30"/>
                      <w:szCs w:val="30"/>
                    </w:rPr>
                    <w:t>Пружанского</w:t>
                  </w:r>
                  <w:proofErr w:type="spellEnd"/>
                  <w:r w:rsidRPr="00BC16AF">
                    <w:rPr>
                      <w:bCs/>
                      <w:iCs/>
                      <w:sz w:val="30"/>
                      <w:szCs w:val="30"/>
                    </w:rPr>
                    <w:t xml:space="preserve"> района»</w:t>
                  </w:r>
                </w:p>
                <w:p w:rsidR="00AA207E" w:rsidRPr="00BC16AF" w:rsidRDefault="00AA207E" w:rsidP="00AA207E">
                  <w:pPr>
                    <w:autoSpaceDE w:val="0"/>
                    <w:autoSpaceDN w:val="0"/>
                    <w:adjustRightInd w:val="0"/>
                    <w:jc w:val="both"/>
                    <w:rPr>
                      <w:bCs/>
                      <w:iCs/>
                      <w:color w:val="000000"/>
                      <w:sz w:val="30"/>
                      <w:szCs w:val="30"/>
                    </w:rPr>
                  </w:pPr>
                </w:p>
                <w:p w:rsidR="00AA207E" w:rsidRPr="00BC16AF" w:rsidRDefault="00AA207E" w:rsidP="00AA207E">
                  <w:pPr>
                    <w:autoSpaceDE w:val="0"/>
                    <w:autoSpaceDN w:val="0"/>
                    <w:adjustRightInd w:val="0"/>
                    <w:jc w:val="both"/>
                    <w:rPr>
                      <w:bCs/>
                      <w:iCs/>
                      <w:color w:val="000000"/>
                      <w:sz w:val="30"/>
                      <w:szCs w:val="30"/>
                    </w:rPr>
                  </w:pPr>
                </w:p>
              </w:tc>
              <w:tc>
                <w:tcPr>
                  <w:tcW w:w="1482" w:type="dxa"/>
                </w:tcPr>
                <w:p w:rsidR="00AA207E" w:rsidRPr="00BC16AF" w:rsidRDefault="00AA207E" w:rsidP="00AA207E">
                  <w:pPr>
                    <w:autoSpaceDE w:val="0"/>
                    <w:autoSpaceDN w:val="0"/>
                    <w:adjustRightInd w:val="0"/>
                    <w:jc w:val="both"/>
                    <w:rPr>
                      <w:bCs/>
                      <w:iCs/>
                      <w:color w:val="000000"/>
                      <w:sz w:val="30"/>
                      <w:szCs w:val="30"/>
                    </w:rPr>
                  </w:pPr>
                </w:p>
                <w:p w:rsidR="00AA207E" w:rsidRPr="00BC16AF" w:rsidRDefault="00AA207E" w:rsidP="00AA207E">
                  <w:pPr>
                    <w:autoSpaceDE w:val="0"/>
                    <w:autoSpaceDN w:val="0"/>
                    <w:adjustRightInd w:val="0"/>
                    <w:jc w:val="both"/>
                    <w:rPr>
                      <w:bCs/>
                      <w:iCs/>
                      <w:color w:val="000000"/>
                      <w:sz w:val="30"/>
                      <w:szCs w:val="30"/>
                    </w:rPr>
                  </w:pPr>
                </w:p>
              </w:tc>
              <w:tc>
                <w:tcPr>
                  <w:tcW w:w="4002" w:type="dxa"/>
                </w:tcPr>
                <w:p w:rsidR="00AA207E" w:rsidRPr="00BC16AF" w:rsidRDefault="00AA207E" w:rsidP="00AA207E">
                  <w:pPr>
                    <w:autoSpaceDE w:val="0"/>
                    <w:autoSpaceDN w:val="0"/>
                    <w:adjustRightInd w:val="0"/>
                    <w:jc w:val="both"/>
                    <w:rPr>
                      <w:bCs/>
                      <w:iCs/>
                      <w:sz w:val="30"/>
                      <w:szCs w:val="30"/>
                    </w:rPr>
                  </w:pPr>
                  <w:r w:rsidRPr="00BC16AF">
                    <w:rPr>
                      <w:bCs/>
                      <w:iCs/>
                      <w:sz w:val="30"/>
                      <w:szCs w:val="30"/>
                    </w:rPr>
                    <w:t>УТВЕРЖДЕНО</w:t>
                  </w:r>
                </w:p>
                <w:p w:rsidR="00AA207E" w:rsidRPr="00BC16AF" w:rsidRDefault="00AA207E" w:rsidP="00AA207E">
                  <w:pPr>
                    <w:autoSpaceDE w:val="0"/>
                    <w:autoSpaceDN w:val="0"/>
                    <w:adjustRightInd w:val="0"/>
                    <w:jc w:val="both"/>
                    <w:rPr>
                      <w:bCs/>
                      <w:iCs/>
                      <w:sz w:val="30"/>
                      <w:szCs w:val="30"/>
                    </w:rPr>
                  </w:pPr>
                  <w:r w:rsidRPr="00BC16AF">
                    <w:rPr>
                      <w:bCs/>
                      <w:iCs/>
                      <w:sz w:val="30"/>
                      <w:szCs w:val="30"/>
                    </w:rPr>
                    <w:t xml:space="preserve">Приказ директора </w:t>
                  </w:r>
                </w:p>
                <w:p w:rsidR="00AA207E" w:rsidRPr="00BC16AF" w:rsidRDefault="00AA207E" w:rsidP="00AA207E">
                  <w:pPr>
                    <w:autoSpaceDE w:val="0"/>
                    <w:autoSpaceDN w:val="0"/>
                    <w:adjustRightInd w:val="0"/>
                    <w:jc w:val="both"/>
                    <w:rPr>
                      <w:bCs/>
                      <w:iCs/>
                      <w:sz w:val="30"/>
                      <w:szCs w:val="30"/>
                    </w:rPr>
                  </w:pPr>
                  <w:r w:rsidRPr="00BC16AF">
                    <w:rPr>
                      <w:bCs/>
                      <w:iCs/>
                      <w:sz w:val="30"/>
                      <w:szCs w:val="30"/>
                    </w:rPr>
                    <w:t>ГУО</w:t>
                  </w:r>
                  <w:proofErr w:type="gramStart"/>
                  <w:r w:rsidRPr="00BC16AF">
                    <w:rPr>
                      <w:bCs/>
                      <w:iCs/>
                      <w:sz w:val="30"/>
                      <w:szCs w:val="30"/>
                    </w:rPr>
                    <w:t>«</w:t>
                  </w:r>
                  <w:proofErr w:type="spellStart"/>
                  <w:r w:rsidRPr="00BC16AF">
                    <w:rPr>
                      <w:bCs/>
                      <w:iCs/>
                      <w:sz w:val="30"/>
                      <w:szCs w:val="30"/>
                    </w:rPr>
                    <w:t>Н</w:t>
                  </w:r>
                  <w:proofErr w:type="gramEnd"/>
                  <w:r w:rsidRPr="00BC16AF">
                    <w:rPr>
                      <w:bCs/>
                      <w:iCs/>
                      <w:sz w:val="30"/>
                      <w:szCs w:val="30"/>
                    </w:rPr>
                    <w:t>овосёлковская</w:t>
                  </w:r>
                  <w:proofErr w:type="spellEnd"/>
                  <w:r w:rsidRPr="00BC16AF">
                    <w:rPr>
                      <w:bCs/>
                      <w:iCs/>
                      <w:sz w:val="30"/>
                      <w:szCs w:val="30"/>
                    </w:rPr>
                    <w:t xml:space="preserve"> средняя школа </w:t>
                  </w:r>
                </w:p>
                <w:p w:rsidR="00AA207E" w:rsidRPr="00BC16AF" w:rsidRDefault="00AA207E" w:rsidP="00AA207E">
                  <w:pPr>
                    <w:autoSpaceDE w:val="0"/>
                    <w:autoSpaceDN w:val="0"/>
                    <w:adjustRightInd w:val="0"/>
                    <w:jc w:val="both"/>
                    <w:rPr>
                      <w:bCs/>
                      <w:iCs/>
                      <w:sz w:val="30"/>
                      <w:szCs w:val="30"/>
                    </w:rPr>
                  </w:pPr>
                  <w:proofErr w:type="spellStart"/>
                  <w:r w:rsidRPr="00BC16AF">
                    <w:rPr>
                      <w:bCs/>
                      <w:iCs/>
                      <w:sz w:val="30"/>
                      <w:szCs w:val="30"/>
                    </w:rPr>
                    <w:t>Пружанского</w:t>
                  </w:r>
                  <w:proofErr w:type="spellEnd"/>
                  <w:r w:rsidRPr="00BC16AF">
                    <w:rPr>
                      <w:bCs/>
                      <w:iCs/>
                      <w:sz w:val="30"/>
                      <w:szCs w:val="30"/>
                    </w:rPr>
                    <w:t xml:space="preserve"> района»</w:t>
                  </w:r>
                </w:p>
                <w:p w:rsidR="00AA207E" w:rsidRPr="00BC16AF" w:rsidRDefault="005E1462" w:rsidP="005E1462">
                  <w:pPr>
                    <w:autoSpaceDE w:val="0"/>
                    <w:autoSpaceDN w:val="0"/>
                    <w:adjustRightInd w:val="0"/>
                    <w:jc w:val="both"/>
                    <w:rPr>
                      <w:bCs/>
                      <w:iCs/>
                      <w:color w:val="000000" w:themeColor="text1"/>
                      <w:sz w:val="30"/>
                      <w:szCs w:val="30"/>
                    </w:rPr>
                  </w:pPr>
                  <w:r>
                    <w:rPr>
                      <w:bCs/>
                      <w:iCs/>
                      <w:sz w:val="30"/>
                      <w:szCs w:val="30"/>
                    </w:rPr>
                    <w:t>от 29</w:t>
                  </w:r>
                  <w:r w:rsidR="00AA207E" w:rsidRPr="00BC16AF">
                    <w:rPr>
                      <w:bCs/>
                      <w:iCs/>
                      <w:sz w:val="30"/>
                      <w:szCs w:val="30"/>
                    </w:rPr>
                    <w:t>.12.2022 № 3</w:t>
                  </w:r>
                  <w:r>
                    <w:rPr>
                      <w:bCs/>
                      <w:iCs/>
                      <w:sz w:val="30"/>
                      <w:szCs w:val="30"/>
                    </w:rPr>
                    <w:t>58</w:t>
                  </w:r>
                </w:p>
              </w:tc>
            </w:tr>
          </w:tbl>
          <w:p w:rsidR="00AA207E" w:rsidRDefault="00AA207E" w:rsidP="00AA207E"/>
        </w:tc>
        <w:tc>
          <w:tcPr>
            <w:tcW w:w="7127" w:type="dxa"/>
          </w:tcPr>
          <w:p w:rsidR="00AA207E" w:rsidRDefault="00AA207E" w:rsidP="00AA207E"/>
        </w:tc>
      </w:tr>
    </w:tbl>
    <w:p w:rsidR="008916E2" w:rsidRDefault="008916E2" w:rsidP="00F75C7C">
      <w:pPr>
        <w:shd w:val="clear" w:color="auto" w:fill="FFFFFF"/>
        <w:jc w:val="center"/>
        <w:rPr>
          <w:rFonts w:eastAsia="Times New Roman"/>
          <w:bCs/>
          <w:color w:val="000000"/>
          <w:szCs w:val="28"/>
          <w:lang w:val="be-BY" w:eastAsia="ru-RU"/>
        </w:rPr>
      </w:pPr>
    </w:p>
    <w:p w:rsidR="00FE5908" w:rsidRDefault="00F75C7C" w:rsidP="00D12E7E">
      <w:pPr>
        <w:shd w:val="clear" w:color="auto" w:fill="FFFFFF"/>
        <w:rPr>
          <w:rFonts w:eastAsia="Times New Roman"/>
          <w:bCs/>
          <w:color w:val="000000"/>
          <w:szCs w:val="28"/>
          <w:lang w:eastAsia="ru-RU"/>
        </w:rPr>
      </w:pPr>
      <w:r w:rsidRPr="005249BB">
        <w:rPr>
          <w:rFonts w:eastAsia="Times New Roman"/>
          <w:bCs/>
          <w:color w:val="000000"/>
          <w:szCs w:val="28"/>
          <w:lang w:eastAsia="ru-RU"/>
        </w:rPr>
        <w:t>ПОЛОЖЕНИЕ</w:t>
      </w:r>
    </w:p>
    <w:p w:rsidR="00AA207E" w:rsidRDefault="008916E2" w:rsidP="00D12E7E">
      <w:pPr>
        <w:shd w:val="clear" w:color="auto" w:fill="FFFFFF"/>
        <w:rPr>
          <w:rFonts w:eastAsia="Times New Roman"/>
          <w:b/>
          <w:color w:val="000000"/>
          <w:szCs w:val="28"/>
          <w:lang w:eastAsia="ru-RU"/>
        </w:rPr>
      </w:pPr>
      <w:r w:rsidRPr="00AA207E">
        <w:rPr>
          <w:rFonts w:eastAsia="Times New Roman"/>
          <w:b/>
          <w:color w:val="000000"/>
          <w:szCs w:val="28"/>
          <w:lang w:val="be-BY" w:eastAsia="ru-RU"/>
        </w:rPr>
        <w:t>об оказан</w:t>
      </w:r>
      <w:proofErr w:type="spellStart"/>
      <w:r w:rsidRPr="00AA207E">
        <w:rPr>
          <w:rFonts w:eastAsia="Times New Roman"/>
          <w:b/>
          <w:color w:val="000000"/>
          <w:szCs w:val="28"/>
          <w:lang w:eastAsia="ru-RU"/>
        </w:rPr>
        <w:t>ии</w:t>
      </w:r>
      <w:proofErr w:type="spellEnd"/>
      <w:r w:rsidRPr="00AA207E">
        <w:rPr>
          <w:rFonts w:eastAsia="Times New Roman"/>
          <w:b/>
          <w:color w:val="000000"/>
          <w:szCs w:val="28"/>
          <w:lang w:eastAsia="ru-RU"/>
        </w:rPr>
        <w:t xml:space="preserve"> платных  </w:t>
      </w:r>
    </w:p>
    <w:p w:rsidR="008916E2" w:rsidRDefault="00AA207E" w:rsidP="00D12E7E">
      <w:pPr>
        <w:shd w:val="clear" w:color="auto" w:fill="FFFFFF"/>
        <w:rPr>
          <w:rFonts w:eastAsia="Times New Roman"/>
          <w:bCs/>
          <w:color w:val="000000"/>
          <w:szCs w:val="28"/>
          <w:lang w:eastAsia="ru-RU"/>
        </w:rPr>
      </w:pPr>
      <w:r>
        <w:rPr>
          <w:rFonts w:eastAsia="Times New Roman"/>
          <w:b/>
          <w:color w:val="000000"/>
          <w:szCs w:val="28"/>
          <w:lang w:eastAsia="ru-RU"/>
        </w:rPr>
        <w:t xml:space="preserve">образовательных </w:t>
      </w:r>
      <w:r w:rsidR="008916E2" w:rsidRPr="00AA207E">
        <w:rPr>
          <w:rFonts w:eastAsia="Times New Roman"/>
          <w:b/>
          <w:color w:val="000000"/>
          <w:szCs w:val="28"/>
          <w:lang w:eastAsia="ru-RU"/>
        </w:rPr>
        <w:t>услуг</w:t>
      </w:r>
    </w:p>
    <w:p w:rsidR="00AA207E" w:rsidRDefault="008916E2" w:rsidP="00D12E7E">
      <w:pPr>
        <w:shd w:val="clear" w:color="auto" w:fill="FFFFFF"/>
        <w:rPr>
          <w:rFonts w:eastAsia="Times New Roman"/>
          <w:color w:val="000000"/>
          <w:szCs w:val="28"/>
          <w:lang w:eastAsia="ru-RU"/>
        </w:rPr>
      </w:pPr>
      <w:r>
        <w:rPr>
          <w:rFonts w:eastAsia="Times New Roman"/>
          <w:color w:val="000000"/>
          <w:szCs w:val="28"/>
          <w:lang w:eastAsia="ru-RU"/>
        </w:rPr>
        <w:t>ГУО «</w:t>
      </w:r>
      <w:proofErr w:type="spellStart"/>
      <w:r w:rsidR="004437EE">
        <w:rPr>
          <w:rFonts w:eastAsia="Times New Roman"/>
          <w:color w:val="000000"/>
          <w:szCs w:val="28"/>
          <w:lang w:eastAsia="ru-RU"/>
        </w:rPr>
        <w:t>Новосёлковск</w:t>
      </w:r>
      <w:r w:rsidR="00AA207E">
        <w:rPr>
          <w:rFonts w:eastAsia="Times New Roman"/>
          <w:color w:val="000000"/>
          <w:szCs w:val="28"/>
          <w:lang w:eastAsia="ru-RU"/>
        </w:rPr>
        <w:t>ая</w:t>
      </w:r>
      <w:proofErr w:type="spellEnd"/>
      <w:r w:rsidR="004437EE">
        <w:rPr>
          <w:rFonts w:eastAsia="Times New Roman"/>
          <w:color w:val="000000"/>
          <w:szCs w:val="28"/>
          <w:lang w:eastAsia="ru-RU"/>
        </w:rPr>
        <w:t xml:space="preserve"> средняя школа</w:t>
      </w:r>
    </w:p>
    <w:p w:rsidR="00F75C7C" w:rsidRDefault="00AA207E" w:rsidP="00D12E7E">
      <w:pPr>
        <w:shd w:val="clear" w:color="auto" w:fill="FFFFFF"/>
        <w:rPr>
          <w:rFonts w:eastAsia="Times New Roman"/>
          <w:color w:val="000000"/>
          <w:szCs w:val="28"/>
          <w:lang w:eastAsia="ru-RU"/>
        </w:rPr>
      </w:pPr>
      <w:proofErr w:type="spellStart"/>
      <w:r>
        <w:rPr>
          <w:rFonts w:eastAsia="Times New Roman"/>
          <w:color w:val="000000"/>
          <w:szCs w:val="28"/>
          <w:lang w:eastAsia="ru-RU"/>
        </w:rPr>
        <w:t>Пружанского</w:t>
      </w:r>
      <w:proofErr w:type="spellEnd"/>
      <w:r>
        <w:rPr>
          <w:rFonts w:eastAsia="Times New Roman"/>
          <w:color w:val="000000"/>
          <w:szCs w:val="28"/>
          <w:lang w:eastAsia="ru-RU"/>
        </w:rPr>
        <w:t xml:space="preserve"> района</w:t>
      </w:r>
      <w:r w:rsidR="004437EE">
        <w:rPr>
          <w:rFonts w:eastAsia="Times New Roman"/>
          <w:color w:val="000000"/>
          <w:szCs w:val="28"/>
          <w:lang w:eastAsia="ru-RU"/>
        </w:rPr>
        <w:t>»</w:t>
      </w:r>
      <w:r w:rsidR="005E1462">
        <w:rPr>
          <w:rFonts w:eastAsia="Times New Roman"/>
          <w:color w:val="000000"/>
          <w:szCs w:val="28"/>
          <w:lang w:eastAsia="ru-RU"/>
        </w:rPr>
        <w:t xml:space="preserve"> </w:t>
      </w:r>
      <w:r w:rsidR="00D12E7E" w:rsidRPr="00AA207E">
        <w:rPr>
          <w:rFonts w:eastAsia="Times New Roman"/>
          <w:b/>
          <w:bCs/>
          <w:color w:val="000000"/>
          <w:szCs w:val="28"/>
          <w:lang w:eastAsia="ru-RU"/>
        </w:rPr>
        <w:t>на 202</w:t>
      </w:r>
      <w:r w:rsidR="005E1462">
        <w:rPr>
          <w:rFonts w:eastAsia="Times New Roman"/>
          <w:b/>
          <w:bCs/>
          <w:color w:val="000000"/>
          <w:szCs w:val="28"/>
          <w:lang w:eastAsia="ru-RU"/>
        </w:rPr>
        <w:t>4</w:t>
      </w:r>
    </w:p>
    <w:p w:rsidR="0074128F" w:rsidRPr="005249BB" w:rsidRDefault="0074128F" w:rsidP="00F75C7C">
      <w:pPr>
        <w:shd w:val="clear" w:color="auto" w:fill="FFFFFF"/>
        <w:jc w:val="center"/>
        <w:rPr>
          <w:rFonts w:eastAsia="Times New Roman"/>
          <w:color w:val="000000"/>
          <w:szCs w:val="28"/>
          <w:lang w:eastAsia="ru-RU"/>
        </w:rPr>
      </w:pPr>
    </w:p>
    <w:p w:rsidR="00F75C7C" w:rsidRPr="005249BB" w:rsidRDefault="0074128F" w:rsidP="00CE353A">
      <w:pPr>
        <w:shd w:val="clear" w:color="auto" w:fill="FFFFFF"/>
        <w:jc w:val="center"/>
        <w:rPr>
          <w:rFonts w:eastAsia="Times New Roman"/>
          <w:color w:val="000000"/>
          <w:szCs w:val="28"/>
          <w:lang w:eastAsia="ru-RU"/>
        </w:rPr>
      </w:pPr>
      <w:r>
        <w:rPr>
          <w:rFonts w:eastAsia="Times New Roman"/>
          <w:bCs/>
          <w:color w:val="000000"/>
          <w:szCs w:val="28"/>
          <w:lang w:eastAsia="ru-RU"/>
        </w:rPr>
        <w:t>ГЛАВА 1</w:t>
      </w:r>
    </w:p>
    <w:p w:rsidR="00F75C7C" w:rsidRPr="005249BB" w:rsidRDefault="003F6FD0" w:rsidP="00CE353A">
      <w:pPr>
        <w:shd w:val="clear" w:color="auto" w:fill="FFFFFF"/>
        <w:ind w:left="709"/>
        <w:jc w:val="center"/>
        <w:rPr>
          <w:rFonts w:eastAsia="Times New Roman"/>
          <w:color w:val="000000"/>
          <w:szCs w:val="28"/>
          <w:lang w:eastAsia="ru-RU"/>
        </w:rPr>
      </w:pPr>
      <w:r>
        <w:rPr>
          <w:rFonts w:eastAsia="Times New Roman"/>
          <w:bCs/>
          <w:color w:val="000000"/>
          <w:szCs w:val="28"/>
          <w:lang w:eastAsia="ru-RU"/>
        </w:rPr>
        <w:t>ОБЩИЕ ПОЛОЖЕНИЯ</w:t>
      </w:r>
    </w:p>
    <w:p w:rsidR="005249BB" w:rsidRPr="00047503" w:rsidRDefault="00F75C7C" w:rsidP="00047503">
      <w:pPr>
        <w:pStyle w:val="a6"/>
        <w:numPr>
          <w:ilvl w:val="1"/>
          <w:numId w:val="5"/>
        </w:numPr>
        <w:shd w:val="clear" w:color="auto" w:fill="FFFFFF"/>
        <w:ind w:left="0" w:firstLine="0"/>
        <w:jc w:val="both"/>
        <w:rPr>
          <w:rFonts w:eastAsia="Times New Roman"/>
          <w:color w:val="000000"/>
          <w:szCs w:val="28"/>
          <w:lang w:eastAsia="ru-RU"/>
        </w:rPr>
      </w:pPr>
      <w:r w:rsidRPr="00047503">
        <w:rPr>
          <w:rFonts w:eastAsia="Times New Roman"/>
          <w:color w:val="000000"/>
          <w:szCs w:val="28"/>
          <w:lang w:eastAsia="ru-RU"/>
        </w:rPr>
        <w:t>Настоящее</w:t>
      </w:r>
      <w:r w:rsidR="005E1462">
        <w:rPr>
          <w:rFonts w:eastAsia="Times New Roman"/>
          <w:color w:val="000000"/>
          <w:szCs w:val="28"/>
          <w:lang w:eastAsia="ru-RU"/>
        </w:rPr>
        <w:t xml:space="preserve"> П</w:t>
      </w:r>
      <w:r w:rsidRPr="00047503">
        <w:rPr>
          <w:rFonts w:eastAsia="Times New Roman"/>
          <w:color w:val="000000"/>
          <w:szCs w:val="28"/>
          <w:lang w:eastAsia="ru-RU"/>
        </w:rPr>
        <w:t>оложение о</w:t>
      </w:r>
      <w:r w:rsidR="00047503" w:rsidRPr="00047503">
        <w:rPr>
          <w:rFonts w:eastAsia="Times New Roman"/>
          <w:color w:val="000000"/>
          <w:szCs w:val="28"/>
          <w:lang w:val="be-BY" w:eastAsia="ru-RU"/>
        </w:rPr>
        <w:t>б оказан</w:t>
      </w:r>
      <w:proofErr w:type="spellStart"/>
      <w:r w:rsidR="00047503" w:rsidRPr="00047503">
        <w:rPr>
          <w:rFonts w:eastAsia="Times New Roman"/>
          <w:color w:val="000000"/>
          <w:szCs w:val="28"/>
          <w:lang w:eastAsia="ru-RU"/>
        </w:rPr>
        <w:t>ии</w:t>
      </w:r>
      <w:proofErr w:type="spellEnd"/>
      <w:r w:rsidR="005E1462">
        <w:rPr>
          <w:rFonts w:eastAsia="Times New Roman"/>
          <w:color w:val="000000"/>
          <w:szCs w:val="28"/>
          <w:lang w:eastAsia="ru-RU"/>
        </w:rPr>
        <w:t xml:space="preserve"> </w:t>
      </w:r>
      <w:r w:rsidR="00047503" w:rsidRPr="00047503">
        <w:rPr>
          <w:rFonts w:eastAsia="Times New Roman"/>
          <w:color w:val="000000"/>
          <w:szCs w:val="28"/>
          <w:lang w:eastAsia="ru-RU"/>
        </w:rPr>
        <w:t xml:space="preserve">платных  </w:t>
      </w:r>
      <w:r w:rsidR="005E1462">
        <w:rPr>
          <w:rFonts w:eastAsia="Times New Roman"/>
          <w:color w:val="000000"/>
          <w:szCs w:val="28"/>
          <w:lang w:eastAsia="ru-RU"/>
        </w:rPr>
        <w:t xml:space="preserve">образовательных </w:t>
      </w:r>
      <w:r w:rsidR="00047503" w:rsidRPr="00047503">
        <w:rPr>
          <w:rFonts w:eastAsia="Times New Roman"/>
          <w:color w:val="000000"/>
          <w:szCs w:val="28"/>
          <w:lang w:eastAsia="ru-RU"/>
        </w:rPr>
        <w:t>услуг</w:t>
      </w:r>
      <w:r w:rsidR="005E1462">
        <w:rPr>
          <w:rFonts w:eastAsia="Times New Roman"/>
          <w:color w:val="000000"/>
          <w:szCs w:val="28"/>
          <w:lang w:eastAsia="ru-RU"/>
        </w:rPr>
        <w:t xml:space="preserve"> </w:t>
      </w:r>
      <w:r w:rsidR="004915C6" w:rsidRPr="00047503">
        <w:rPr>
          <w:rFonts w:eastAsia="Times New Roman"/>
          <w:color w:val="000000"/>
          <w:szCs w:val="28"/>
          <w:lang w:eastAsia="ru-RU"/>
        </w:rPr>
        <w:t>в ГУО «</w:t>
      </w:r>
      <w:proofErr w:type="spellStart"/>
      <w:r w:rsidR="004437EE">
        <w:rPr>
          <w:rFonts w:eastAsia="Times New Roman"/>
          <w:color w:val="000000"/>
          <w:szCs w:val="28"/>
          <w:lang w:eastAsia="ru-RU"/>
        </w:rPr>
        <w:t>Новосёлковск</w:t>
      </w:r>
      <w:r w:rsidR="00AA207E">
        <w:rPr>
          <w:rFonts w:eastAsia="Times New Roman"/>
          <w:color w:val="000000"/>
          <w:szCs w:val="28"/>
          <w:lang w:eastAsia="ru-RU"/>
        </w:rPr>
        <w:t>ая</w:t>
      </w:r>
      <w:proofErr w:type="spellEnd"/>
      <w:r w:rsidR="005E1462">
        <w:rPr>
          <w:rFonts w:eastAsia="Times New Roman"/>
          <w:color w:val="000000"/>
          <w:szCs w:val="28"/>
          <w:lang w:eastAsia="ru-RU"/>
        </w:rPr>
        <w:t xml:space="preserve"> </w:t>
      </w:r>
      <w:r w:rsidR="004437EE">
        <w:rPr>
          <w:rFonts w:eastAsia="Times New Roman"/>
          <w:color w:val="000000"/>
          <w:szCs w:val="28"/>
          <w:lang w:eastAsia="ru-RU"/>
        </w:rPr>
        <w:t>средняя школа</w:t>
      </w:r>
      <w:r w:rsidR="005E1462">
        <w:rPr>
          <w:rFonts w:eastAsia="Times New Roman"/>
          <w:color w:val="000000"/>
          <w:szCs w:val="28"/>
          <w:lang w:eastAsia="ru-RU"/>
        </w:rPr>
        <w:t xml:space="preserve"> </w:t>
      </w:r>
      <w:proofErr w:type="spellStart"/>
      <w:r w:rsidR="00AA207E">
        <w:rPr>
          <w:rFonts w:eastAsia="Times New Roman"/>
          <w:color w:val="000000"/>
          <w:szCs w:val="28"/>
          <w:lang w:eastAsia="ru-RU"/>
        </w:rPr>
        <w:t>Пружанского</w:t>
      </w:r>
      <w:proofErr w:type="spellEnd"/>
      <w:r w:rsidR="00AA207E">
        <w:rPr>
          <w:rFonts w:eastAsia="Times New Roman"/>
          <w:color w:val="000000"/>
          <w:szCs w:val="28"/>
          <w:lang w:eastAsia="ru-RU"/>
        </w:rPr>
        <w:t xml:space="preserve"> района</w:t>
      </w:r>
      <w:r w:rsidRPr="00047503">
        <w:rPr>
          <w:rFonts w:eastAsia="Times New Roman"/>
          <w:color w:val="000000"/>
          <w:szCs w:val="28"/>
          <w:lang w:eastAsia="ru-RU"/>
        </w:rPr>
        <w:t>»</w:t>
      </w:r>
      <w:r w:rsidR="005E1462">
        <w:rPr>
          <w:rFonts w:eastAsia="Times New Roman"/>
          <w:color w:val="000000"/>
          <w:szCs w:val="28"/>
          <w:lang w:eastAsia="ru-RU"/>
        </w:rPr>
        <w:t xml:space="preserve"> </w:t>
      </w:r>
      <w:r w:rsidRPr="00047503">
        <w:rPr>
          <w:rFonts w:eastAsia="Times New Roman"/>
          <w:color w:val="000000"/>
          <w:szCs w:val="28"/>
          <w:lang w:eastAsia="ru-RU"/>
        </w:rPr>
        <w:t xml:space="preserve">разработано в соответствии </w:t>
      </w:r>
      <w:proofErr w:type="gramStart"/>
      <w:r w:rsidRPr="00047503">
        <w:rPr>
          <w:rFonts w:eastAsia="Times New Roman"/>
          <w:color w:val="000000"/>
          <w:szCs w:val="28"/>
          <w:lang w:eastAsia="ru-RU"/>
        </w:rPr>
        <w:t>с</w:t>
      </w:r>
      <w:proofErr w:type="gramEnd"/>
    </w:p>
    <w:p w:rsidR="00047503" w:rsidRDefault="00047503" w:rsidP="00047503">
      <w:pPr>
        <w:shd w:val="clear" w:color="auto" w:fill="FFFFFF"/>
        <w:ind w:firstLine="708"/>
        <w:jc w:val="both"/>
        <w:rPr>
          <w:rFonts w:eastAsia="Times New Roman"/>
          <w:szCs w:val="28"/>
          <w:lang w:eastAsia="ru-RU"/>
        </w:rPr>
      </w:pPr>
      <w:r>
        <w:rPr>
          <w:rFonts w:eastAsia="Times New Roman"/>
          <w:szCs w:val="28"/>
          <w:lang w:eastAsia="ru-RU"/>
        </w:rPr>
        <w:t xml:space="preserve">- </w:t>
      </w:r>
      <w:r w:rsidR="00F75C7C" w:rsidRPr="008916E2">
        <w:rPr>
          <w:rFonts w:eastAsia="Times New Roman"/>
          <w:szCs w:val="28"/>
          <w:lang w:eastAsia="ru-RU"/>
        </w:rPr>
        <w:t>Кодексом об образовании Респ</w:t>
      </w:r>
      <w:r w:rsidR="005F1D68" w:rsidRPr="008916E2">
        <w:rPr>
          <w:rFonts w:eastAsia="Times New Roman"/>
          <w:szCs w:val="28"/>
          <w:lang w:eastAsia="ru-RU"/>
        </w:rPr>
        <w:t xml:space="preserve">ублики Беларусь от </w:t>
      </w:r>
      <w:r w:rsidR="005E1462">
        <w:rPr>
          <w:rFonts w:eastAsia="Times New Roman"/>
          <w:szCs w:val="28"/>
          <w:lang w:eastAsia="ru-RU"/>
        </w:rPr>
        <w:t>14.01.2022г. № 154</w:t>
      </w:r>
      <w:r w:rsidR="00F75C7C" w:rsidRPr="008916E2">
        <w:rPr>
          <w:rFonts w:eastAsia="Times New Roman"/>
          <w:szCs w:val="28"/>
          <w:lang w:eastAsia="ru-RU"/>
        </w:rPr>
        <w:t>-3;</w:t>
      </w:r>
      <w:r w:rsidR="005E1462">
        <w:rPr>
          <w:rFonts w:eastAsia="Times New Roman"/>
          <w:szCs w:val="28"/>
          <w:lang w:eastAsia="ru-RU"/>
        </w:rPr>
        <w:t xml:space="preserve"> </w:t>
      </w:r>
      <w:r w:rsidR="00F75C7C" w:rsidRPr="008916E2">
        <w:rPr>
          <w:rFonts w:eastAsia="Times New Roman"/>
          <w:szCs w:val="28"/>
          <w:lang w:eastAsia="ru-RU"/>
        </w:rPr>
        <w:t>Налоговым Кодексом Республики Беларусь от 29.12.2009 №73-З;</w:t>
      </w:r>
    </w:p>
    <w:p w:rsidR="00047503" w:rsidRDefault="00047503" w:rsidP="00047503">
      <w:pPr>
        <w:shd w:val="clear" w:color="auto" w:fill="FFFFFF"/>
        <w:ind w:firstLine="708"/>
        <w:jc w:val="both"/>
        <w:rPr>
          <w:rFonts w:eastAsia="Times New Roman"/>
          <w:szCs w:val="28"/>
          <w:lang w:eastAsia="ru-RU"/>
        </w:rPr>
      </w:pPr>
      <w:r>
        <w:rPr>
          <w:rFonts w:eastAsia="Times New Roman"/>
          <w:szCs w:val="28"/>
          <w:lang w:eastAsia="ru-RU"/>
        </w:rPr>
        <w:t>-</w:t>
      </w:r>
      <w:r w:rsidR="00F75C7C" w:rsidRPr="008916E2">
        <w:rPr>
          <w:rFonts w:eastAsia="Times New Roman"/>
          <w:szCs w:val="28"/>
          <w:lang w:eastAsia="ru-RU"/>
        </w:rPr>
        <w:t>Постановлением Совета Министров Рес</w:t>
      </w:r>
      <w:r>
        <w:rPr>
          <w:rFonts w:eastAsia="Times New Roman"/>
          <w:szCs w:val="28"/>
          <w:lang w:eastAsia="ru-RU"/>
        </w:rPr>
        <w:t>публики Беларусь от 19.07.2013</w:t>
      </w:r>
      <w:r w:rsidR="00F75C7C" w:rsidRPr="008916E2">
        <w:rPr>
          <w:rFonts w:eastAsia="Times New Roman"/>
          <w:szCs w:val="28"/>
          <w:lang w:eastAsia="ru-RU"/>
        </w:rPr>
        <w:t xml:space="preserve"> № 641 «Об утверждении положения о порядке формирования внебюджетных средств, осуществления расходов, связанных с приносящей доходы деятельностью, направлениях и порядке использования средств, остающихся в распоряжении бюджетной организации»;</w:t>
      </w:r>
    </w:p>
    <w:p w:rsidR="005249BB" w:rsidRPr="008916E2" w:rsidRDefault="00047503" w:rsidP="00047503">
      <w:pPr>
        <w:shd w:val="clear" w:color="auto" w:fill="FFFFFF"/>
        <w:ind w:firstLine="708"/>
        <w:jc w:val="both"/>
        <w:rPr>
          <w:rFonts w:eastAsia="Times New Roman"/>
          <w:szCs w:val="28"/>
          <w:lang w:eastAsia="ru-RU"/>
        </w:rPr>
      </w:pPr>
      <w:r>
        <w:rPr>
          <w:rFonts w:eastAsia="Times New Roman"/>
          <w:szCs w:val="28"/>
          <w:lang w:eastAsia="ru-RU"/>
        </w:rPr>
        <w:t>-</w:t>
      </w:r>
      <w:r w:rsidR="00F75C7C" w:rsidRPr="008916E2">
        <w:rPr>
          <w:rFonts w:eastAsia="Times New Roman"/>
          <w:szCs w:val="28"/>
          <w:lang w:eastAsia="ru-RU"/>
        </w:rPr>
        <w:t>Постановлением Министерства Образования Рес</w:t>
      </w:r>
      <w:r w:rsidR="005F1D68" w:rsidRPr="008916E2">
        <w:rPr>
          <w:rFonts w:eastAsia="Times New Roman"/>
          <w:szCs w:val="28"/>
          <w:lang w:eastAsia="ru-RU"/>
        </w:rPr>
        <w:t>публики Беларусь от 21.07.2011</w:t>
      </w:r>
      <w:r w:rsidR="00F75C7C" w:rsidRPr="008916E2">
        <w:rPr>
          <w:rFonts w:eastAsia="Times New Roman"/>
          <w:szCs w:val="28"/>
          <w:lang w:eastAsia="ru-RU"/>
        </w:rPr>
        <w:t xml:space="preserve"> № 99 «Об утверждении типовых форм договоров в сфере образования»;</w:t>
      </w:r>
    </w:p>
    <w:p w:rsidR="00F75C7C" w:rsidRPr="008916E2" w:rsidRDefault="00047503" w:rsidP="00047503">
      <w:pPr>
        <w:shd w:val="clear" w:color="auto" w:fill="FFFFFF"/>
        <w:ind w:firstLine="708"/>
        <w:jc w:val="both"/>
        <w:rPr>
          <w:rFonts w:eastAsia="Times New Roman"/>
          <w:szCs w:val="28"/>
          <w:lang w:eastAsia="ru-RU"/>
        </w:rPr>
      </w:pPr>
      <w:r>
        <w:rPr>
          <w:rFonts w:eastAsia="Times New Roman"/>
          <w:szCs w:val="28"/>
          <w:lang w:eastAsia="ru-RU"/>
        </w:rPr>
        <w:t>-</w:t>
      </w:r>
      <w:r w:rsidR="00F75C7C" w:rsidRPr="008916E2">
        <w:rPr>
          <w:rFonts w:eastAsia="Times New Roman"/>
          <w:szCs w:val="28"/>
          <w:lang w:eastAsia="ru-RU"/>
        </w:rPr>
        <w:t>Инструкцией о порядке составления, рассмотрения и утверждения бюджетных смет, смет доходов и расходов внебюджетных средств бюджетных организаций, утверждённой постановлением Министерства финансов Респ</w:t>
      </w:r>
      <w:r>
        <w:rPr>
          <w:rFonts w:eastAsia="Times New Roman"/>
          <w:szCs w:val="28"/>
          <w:lang w:eastAsia="ru-RU"/>
        </w:rPr>
        <w:t xml:space="preserve">ублики Беларусь от 17.10.2013 </w:t>
      </w:r>
      <w:r w:rsidR="00F75C7C" w:rsidRPr="008916E2">
        <w:rPr>
          <w:rFonts w:eastAsia="Times New Roman"/>
          <w:szCs w:val="28"/>
          <w:lang w:eastAsia="ru-RU"/>
        </w:rPr>
        <w:t xml:space="preserve"> № 66;</w:t>
      </w:r>
    </w:p>
    <w:p w:rsidR="00F75C7C" w:rsidRPr="008916E2" w:rsidRDefault="00047503" w:rsidP="00047503">
      <w:pPr>
        <w:shd w:val="clear" w:color="auto" w:fill="FFFFFF"/>
        <w:ind w:firstLine="708"/>
        <w:jc w:val="both"/>
        <w:rPr>
          <w:rFonts w:eastAsia="Times New Roman"/>
          <w:szCs w:val="28"/>
          <w:lang w:eastAsia="ru-RU"/>
        </w:rPr>
      </w:pPr>
      <w:r>
        <w:rPr>
          <w:rFonts w:eastAsia="Times New Roman"/>
          <w:szCs w:val="28"/>
          <w:lang w:eastAsia="ru-RU"/>
        </w:rPr>
        <w:t>-</w:t>
      </w:r>
      <w:bookmarkStart w:id="0" w:name="_GoBack"/>
      <w:bookmarkEnd w:id="0"/>
      <w:r w:rsidR="00F75C7C" w:rsidRPr="008916E2">
        <w:rPr>
          <w:rFonts w:eastAsia="Times New Roman"/>
          <w:szCs w:val="28"/>
          <w:lang w:eastAsia="ru-RU"/>
        </w:rPr>
        <w:t>Уставом учреждения;</w:t>
      </w:r>
    </w:p>
    <w:p w:rsidR="00F75C7C" w:rsidRPr="008916E2" w:rsidRDefault="00047503" w:rsidP="00047503">
      <w:pPr>
        <w:shd w:val="clear" w:color="auto" w:fill="FFFFFF"/>
        <w:ind w:firstLine="708"/>
        <w:jc w:val="both"/>
        <w:rPr>
          <w:rFonts w:eastAsia="Times New Roman"/>
          <w:szCs w:val="28"/>
          <w:lang w:eastAsia="ru-RU"/>
        </w:rPr>
      </w:pPr>
      <w:r>
        <w:rPr>
          <w:rFonts w:eastAsia="Times New Roman"/>
          <w:szCs w:val="28"/>
          <w:lang w:eastAsia="ru-RU"/>
        </w:rPr>
        <w:t>-</w:t>
      </w:r>
      <w:r w:rsidR="00F75C7C" w:rsidRPr="008916E2">
        <w:rPr>
          <w:rFonts w:eastAsia="Times New Roman"/>
          <w:szCs w:val="28"/>
          <w:lang w:eastAsia="ru-RU"/>
        </w:rPr>
        <w:t>Иными актами законодательства.</w:t>
      </w:r>
    </w:p>
    <w:p w:rsidR="00F75C7C" w:rsidRPr="005249BB" w:rsidRDefault="00F75C7C" w:rsidP="005249BB">
      <w:pPr>
        <w:shd w:val="clear" w:color="auto" w:fill="FFFFFF"/>
        <w:jc w:val="both"/>
        <w:rPr>
          <w:rFonts w:eastAsia="Times New Roman"/>
          <w:color w:val="000000"/>
          <w:szCs w:val="28"/>
          <w:lang w:eastAsia="ru-RU"/>
        </w:rPr>
      </w:pPr>
      <w:r w:rsidRPr="005249BB">
        <w:rPr>
          <w:rFonts w:eastAsia="Times New Roman"/>
          <w:color w:val="000000"/>
          <w:szCs w:val="28"/>
          <w:lang w:eastAsia="ru-RU"/>
        </w:rPr>
        <w:t xml:space="preserve">1.2. Учреждение образования имеет право оказывать платные  услуги в соответствии с действующим законодательством, настоящим Положением, Уставом учреждения </w:t>
      </w:r>
      <w:r w:rsidRPr="00150D2D">
        <w:rPr>
          <w:rFonts w:eastAsia="Times New Roman"/>
          <w:szCs w:val="28"/>
          <w:lang w:eastAsia="ru-RU"/>
        </w:rPr>
        <w:t>образования</w:t>
      </w:r>
      <w:r w:rsidR="002B69CD" w:rsidRPr="00150D2D">
        <w:rPr>
          <w:szCs w:val="28"/>
          <w:lang w:val="be-BY"/>
        </w:rPr>
        <w:t xml:space="preserve"> путём проведения консультативных услуг по отдельным учебным предметам,  оказания услуг тренажёрного и спортивного залов, </w:t>
      </w:r>
      <w:r w:rsidR="00F419A0" w:rsidRPr="00150D2D">
        <w:rPr>
          <w:szCs w:val="28"/>
          <w:lang w:val="be-BY"/>
        </w:rPr>
        <w:t>бассейна (</w:t>
      </w:r>
      <w:r w:rsidR="002B69CD" w:rsidRPr="00150D2D">
        <w:rPr>
          <w:szCs w:val="28"/>
          <w:lang w:val="be-BY"/>
        </w:rPr>
        <w:t>оздоровительного плавания</w:t>
      </w:r>
      <w:r w:rsidR="00F419A0" w:rsidRPr="00150D2D">
        <w:rPr>
          <w:szCs w:val="28"/>
          <w:lang w:val="be-BY"/>
        </w:rPr>
        <w:t>)</w:t>
      </w:r>
      <w:r w:rsidR="002B69CD" w:rsidRPr="00150D2D">
        <w:rPr>
          <w:szCs w:val="28"/>
          <w:lang w:val="be-BY"/>
        </w:rPr>
        <w:t>,  оказания образовательной  услуги в сфере дошкольного образования</w:t>
      </w:r>
      <w:r w:rsidR="00F419A0" w:rsidRPr="00150D2D">
        <w:rPr>
          <w:szCs w:val="28"/>
          <w:lang w:val="be-BY"/>
        </w:rPr>
        <w:t xml:space="preserve"> “Хореография”</w:t>
      </w:r>
      <w:r w:rsidR="002B69CD" w:rsidRPr="00150D2D">
        <w:rPr>
          <w:szCs w:val="28"/>
          <w:lang w:val="be-BY"/>
        </w:rPr>
        <w:t>.</w:t>
      </w:r>
    </w:p>
    <w:p w:rsidR="00F75C7C" w:rsidRPr="005249BB" w:rsidRDefault="00F75C7C" w:rsidP="004915C6">
      <w:pPr>
        <w:shd w:val="clear" w:color="auto" w:fill="FFFFFF"/>
        <w:ind w:firstLine="708"/>
        <w:jc w:val="both"/>
        <w:rPr>
          <w:rFonts w:eastAsia="Times New Roman"/>
          <w:color w:val="000000"/>
          <w:szCs w:val="28"/>
          <w:lang w:eastAsia="ru-RU"/>
        </w:rPr>
      </w:pPr>
      <w:r w:rsidRPr="005249BB">
        <w:rPr>
          <w:rFonts w:eastAsia="Times New Roman"/>
          <w:color w:val="000000"/>
          <w:szCs w:val="28"/>
          <w:lang w:eastAsia="ru-RU"/>
        </w:rPr>
        <w:t>Сфера оказываемых платных услуг определяется наличием спроса населения, уровнем жизни, интересами отдельных групп населения, реальными возможностями удовлетворения спроса (состоянием материально-технической базы учреждения, наличием квалифицированных кадров)</w:t>
      </w:r>
    </w:p>
    <w:p w:rsidR="00F75C7C" w:rsidRPr="005249BB" w:rsidRDefault="00F75C7C" w:rsidP="005249BB">
      <w:pPr>
        <w:shd w:val="clear" w:color="auto" w:fill="FFFFFF"/>
        <w:jc w:val="both"/>
        <w:rPr>
          <w:rFonts w:eastAsia="Times New Roman"/>
          <w:color w:val="000000"/>
          <w:szCs w:val="28"/>
          <w:lang w:eastAsia="ru-RU"/>
        </w:rPr>
      </w:pPr>
      <w:r w:rsidRPr="005249BB">
        <w:rPr>
          <w:rFonts w:eastAsia="Times New Roman"/>
          <w:color w:val="000000"/>
          <w:szCs w:val="28"/>
          <w:lang w:eastAsia="ru-RU"/>
        </w:rPr>
        <w:t> </w:t>
      </w:r>
    </w:p>
    <w:p w:rsidR="0074128F" w:rsidRPr="0074128F" w:rsidRDefault="0074128F" w:rsidP="0074128F">
      <w:pPr>
        <w:pStyle w:val="a6"/>
        <w:shd w:val="clear" w:color="auto" w:fill="FFFFFF"/>
        <w:jc w:val="center"/>
        <w:rPr>
          <w:rFonts w:eastAsia="Times New Roman"/>
          <w:color w:val="000000"/>
          <w:szCs w:val="28"/>
          <w:lang w:eastAsia="ru-RU"/>
        </w:rPr>
      </w:pPr>
      <w:r>
        <w:rPr>
          <w:rFonts w:eastAsia="Times New Roman"/>
          <w:bCs/>
          <w:color w:val="000000"/>
          <w:szCs w:val="28"/>
          <w:lang w:eastAsia="ru-RU"/>
        </w:rPr>
        <w:t>ГЛАВА 2</w:t>
      </w:r>
    </w:p>
    <w:p w:rsidR="00F75C7C" w:rsidRPr="005249BB" w:rsidRDefault="0074128F" w:rsidP="0074128F">
      <w:pPr>
        <w:shd w:val="clear" w:color="auto" w:fill="FFFFFF"/>
        <w:ind w:left="709"/>
        <w:jc w:val="center"/>
        <w:rPr>
          <w:rFonts w:eastAsia="Times New Roman"/>
          <w:color w:val="000000"/>
          <w:szCs w:val="28"/>
          <w:lang w:eastAsia="ru-RU"/>
        </w:rPr>
      </w:pPr>
      <w:r>
        <w:rPr>
          <w:rFonts w:eastAsia="Times New Roman"/>
          <w:bCs/>
          <w:color w:val="000000"/>
          <w:szCs w:val="28"/>
          <w:lang w:eastAsia="ru-RU"/>
        </w:rPr>
        <w:t>ПОРЯДОК ОРГАНИЗАЦИИ ПЛАТНЫХ УСЛУГ</w:t>
      </w:r>
    </w:p>
    <w:p w:rsidR="00F75C7C" w:rsidRPr="005249BB" w:rsidRDefault="00F75C7C" w:rsidP="005249BB">
      <w:pPr>
        <w:shd w:val="clear" w:color="auto" w:fill="FFFFFF"/>
        <w:jc w:val="both"/>
        <w:rPr>
          <w:rFonts w:eastAsia="Times New Roman"/>
          <w:color w:val="000000"/>
          <w:szCs w:val="28"/>
          <w:lang w:eastAsia="ru-RU"/>
        </w:rPr>
      </w:pPr>
      <w:r w:rsidRPr="005249BB">
        <w:rPr>
          <w:rFonts w:eastAsia="Times New Roman"/>
          <w:bCs/>
          <w:color w:val="000000"/>
          <w:szCs w:val="28"/>
          <w:lang w:eastAsia="ru-RU"/>
        </w:rPr>
        <w:lastRenderedPageBreak/>
        <w:t> </w:t>
      </w:r>
      <w:r w:rsidRPr="005249BB">
        <w:rPr>
          <w:rFonts w:eastAsia="Times New Roman"/>
          <w:color w:val="000000"/>
          <w:szCs w:val="28"/>
          <w:lang w:eastAsia="ru-RU"/>
        </w:rPr>
        <w:t>2.1. Платные  услуги не могут быть оказаны взамен или в рамках основной образовательной деятельности (в рамках основных образовательных программ, государственных образовательных стандартов, финансируемых из средств бюджета).</w:t>
      </w:r>
    </w:p>
    <w:p w:rsidR="00F75C7C" w:rsidRPr="005249BB" w:rsidRDefault="00F75C7C" w:rsidP="005249BB">
      <w:pPr>
        <w:shd w:val="clear" w:color="auto" w:fill="FFFFFF"/>
        <w:jc w:val="both"/>
        <w:rPr>
          <w:rFonts w:eastAsia="Times New Roman"/>
          <w:color w:val="000000"/>
          <w:szCs w:val="28"/>
          <w:lang w:eastAsia="ru-RU"/>
        </w:rPr>
      </w:pPr>
      <w:r w:rsidRPr="005249BB">
        <w:rPr>
          <w:rFonts w:eastAsia="Times New Roman"/>
          <w:color w:val="000000"/>
          <w:szCs w:val="28"/>
          <w:lang w:eastAsia="ru-RU"/>
        </w:rPr>
        <w:t>2.2 Оказание платных образовательных  услуг не может наносить ущерб или ухудшать качество предоставления основных образовательных услуг.</w:t>
      </w:r>
    </w:p>
    <w:p w:rsidR="00F75C7C" w:rsidRPr="005249BB" w:rsidRDefault="00F75C7C" w:rsidP="005249BB">
      <w:pPr>
        <w:shd w:val="clear" w:color="auto" w:fill="FFFFFF"/>
        <w:jc w:val="both"/>
        <w:rPr>
          <w:rFonts w:eastAsia="Times New Roman"/>
          <w:color w:val="000000"/>
          <w:szCs w:val="28"/>
          <w:lang w:eastAsia="ru-RU"/>
        </w:rPr>
      </w:pPr>
      <w:r w:rsidRPr="005249BB">
        <w:rPr>
          <w:rFonts w:eastAsia="Times New Roman"/>
          <w:color w:val="000000"/>
          <w:szCs w:val="28"/>
          <w:lang w:eastAsia="ru-RU"/>
        </w:rPr>
        <w:t>2.3. Учреждение общего среднего образования самостоятельно определяет возможности и объём оказания платных услуг, исходя из наличия материальных и кадровых ресурсов, спроса на соответствующие услуги.</w:t>
      </w:r>
    </w:p>
    <w:p w:rsidR="00526188" w:rsidRPr="00526188" w:rsidRDefault="00F75C7C" w:rsidP="005249BB">
      <w:pPr>
        <w:shd w:val="clear" w:color="auto" w:fill="FFFFFF"/>
        <w:jc w:val="both"/>
        <w:rPr>
          <w:rFonts w:eastAsia="Times New Roman"/>
          <w:szCs w:val="28"/>
          <w:lang w:val="be-BY" w:eastAsia="ru-RU"/>
        </w:rPr>
      </w:pPr>
      <w:r w:rsidRPr="005249BB">
        <w:rPr>
          <w:rFonts w:eastAsia="Times New Roman"/>
          <w:color w:val="000000"/>
          <w:szCs w:val="28"/>
          <w:lang w:eastAsia="ru-RU"/>
        </w:rPr>
        <w:t>2.4. Платные образовательные услуги могут оказываться только с согласия заказчика (</w:t>
      </w:r>
      <w:r w:rsidR="00BD478A">
        <w:rPr>
          <w:rFonts w:eastAsia="Times New Roman"/>
          <w:color w:val="000000"/>
          <w:szCs w:val="28"/>
          <w:lang w:eastAsia="ru-RU"/>
        </w:rPr>
        <w:t xml:space="preserve">родителей и лиц их заменяющих) </w:t>
      </w:r>
      <w:r w:rsidRPr="005249BB">
        <w:rPr>
          <w:rFonts w:eastAsia="Times New Roman"/>
          <w:color w:val="000000"/>
          <w:szCs w:val="28"/>
          <w:lang w:eastAsia="ru-RU"/>
        </w:rPr>
        <w:t xml:space="preserve"> на основеписьменного </w:t>
      </w:r>
      <w:r w:rsidR="002D2B29" w:rsidRPr="002D2B29">
        <w:rPr>
          <w:rFonts w:eastAsia="Times New Roman"/>
          <w:szCs w:val="28"/>
          <w:lang w:val="be-BY" w:eastAsia="ru-RU"/>
        </w:rPr>
        <w:t>договора</w:t>
      </w:r>
      <w:r w:rsidR="00526188">
        <w:rPr>
          <w:rFonts w:eastAsia="Times New Roman"/>
          <w:szCs w:val="28"/>
          <w:lang w:val="be-BY" w:eastAsia="ru-RU"/>
        </w:rPr>
        <w:t>. Платные услуги могут оказываться на основе публичного Договора (договор оферты).</w:t>
      </w:r>
    </w:p>
    <w:p w:rsidR="00F75C7C" w:rsidRPr="005249BB" w:rsidRDefault="00F75C7C" w:rsidP="005249BB">
      <w:pPr>
        <w:shd w:val="clear" w:color="auto" w:fill="FFFFFF"/>
        <w:jc w:val="both"/>
        <w:rPr>
          <w:rFonts w:eastAsia="Times New Roman"/>
          <w:color w:val="000000"/>
          <w:szCs w:val="28"/>
          <w:lang w:eastAsia="ru-RU"/>
        </w:rPr>
      </w:pPr>
      <w:r w:rsidRPr="005249BB">
        <w:rPr>
          <w:rFonts w:eastAsia="Times New Roman"/>
          <w:color w:val="000000"/>
          <w:szCs w:val="28"/>
          <w:lang w:eastAsia="ru-RU"/>
        </w:rPr>
        <w:t>2.5. Требования к оказанию платных образовательных услуг определяются по соглашению сторон.</w:t>
      </w:r>
    </w:p>
    <w:p w:rsidR="00F75C7C" w:rsidRPr="00FD0546" w:rsidRDefault="00F75C7C" w:rsidP="005249BB">
      <w:pPr>
        <w:shd w:val="clear" w:color="auto" w:fill="FFFFFF"/>
        <w:jc w:val="both"/>
        <w:rPr>
          <w:rFonts w:eastAsia="Times New Roman"/>
          <w:color w:val="FF0000"/>
          <w:szCs w:val="28"/>
          <w:lang w:eastAsia="ru-RU"/>
        </w:rPr>
      </w:pPr>
      <w:r w:rsidRPr="005249BB">
        <w:rPr>
          <w:rFonts w:eastAsia="Times New Roman"/>
          <w:color w:val="000000"/>
          <w:szCs w:val="28"/>
          <w:lang w:eastAsia="ru-RU"/>
        </w:rPr>
        <w:t>2.6. Нагрузка на ребенка определяется с учетом запросов  родителей в соответстви</w:t>
      </w:r>
      <w:r w:rsidRPr="002D2B29">
        <w:rPr>
          <w:rFonts w:eastAsia="Times New Roman"/>
          <w:szCs w:val="28"/>
          <w:lang w:eastAsia="ru-RU"/>
        </w:rPr>
        <w:t>и с требованиями Санитарных норм, правил и гигиенических нормативов.</w:t>
      </w:r>
    </w:p>
    <w:p w:rsidR="00F75C7C" w:rsidRPr="005249BB" w:rsidRDefault="00F75C7C" w:rsidP="005249BB">
      <w:pPr>
        <w:shd w:val="clear" w:color="auto" w:fill="FFFFFF"/>
        <w:jc w:val="both"/>
        <w:rPr>
          <w:rFonts w:eastAsia="Times New Roman"/>
          <w:color w:val="000000"/>
          <w:szCs w:val="28"/>
          <w:lang w:eastAsia="ru-RU"/>
        </w:rPr>
      </w:pPr>
      <w:r w:rsidRPr="005249BB">
        <w:rPr>
          <w:rFonts w:eastAsia="Times New Roman"/>
          <w:color w:val="000000"/>
          <w:szCs w:val="28"/>
          <w:lang w:eastAsia="ru-RU"/>
        </w:rPr>
        <w:t xml:space="preserve">2.7. Предоставление образовательных  услуг на платной основе  в  учреждении образования </w:t>
      </w:r>
      <w:r w:rsidRPr="002D2B29">
        <w:rPr>
          <w:rFonts w:eastAsia="Times New Roman"/>
          <w:szCs w:val="28"/>
          <w:lang w:eastAsia="ru-RU"/>
        </w:rPr>
        <w:t>оформляется договором</w:t>
      </w:r>
      <w:r w:rsidRPr="005249BB">
        <w:rPr>
          <w:rFonts w:eastAsia="Times New Roman"/>
          <w:color w:val="000000"/>
          <w:szCs w:val="28"/>
          <w:lang w:eastAsia="ru-RU"/>
        </w:rPr>
        <w:t>между заказчиком и исполнителем</w:t>
      </w:r>
      <w:r w:rsidR="00526188">
        <w:rPr>
          <w:rFonts w:eastAsia="Times New Roman"/>
          <w:color w:val="000000"/>
          <w:szCs w:val="28"/>
          <w:lang w:eastAsia="ru-RU"/>
        </w:rPr>
        <w:t>, платных услуг на основе Прейскуранта цен</w:t>
      </w:r>
      <w:r w:rsidR="001635F7">
        <w:rPr>
          <w:rFonts w:eastAsia="Times New Roman"/>
          <w:color w:val="000000"/>
          <w:szCs w:val="28"/>
          <w:lang w:eastAsia="ru-RU"/>
        </w:rPr>
        <w:t>,</w:t>
      </w:r>
      <w:r w:rsidRPr="005249BB">
        <w:rPr>
          <w:rFonts w:eastAsia="Times New Roman"/>
          <w:color w:val="000000"/>
          <w:szCs w:val="28"/>
          <w:lang w:eastAsia="ru-RU"/>
        </w:rPr>
        <w:t> которым регламентируются условия и сроки их оказания, стоимость услуг и порядок расчетов, права, обязанности и ответственность сторон.</w:t>
      </w:r>
    </w:p>
    <w:p w:rsidR="00F75C7C" w:rsidRDefault="00F75C7C" w:rsidP="005249BB">
      <w:pPr>
        <w:shd w:val="clear" w:color="auto" w:fill="FFFFFF"/>
        <w:jc w:val="both"/>
        <w:rPr>
          <w:rFonts w:eastAsia="Times New Roman"/>
          <w:color w:val="000000"/>
          <w:szCs w:val="28"/>
          <w:lang w:eastAsia="ru-RU"/>
        </w:rPr>
      </w:pPr>
      <w:r w:rsidRPr="005249BB">
        <w:rPr>
          <w:rFonts w:eastAsia="Times New Roman"/>
          <w:color w:val="000000"/>
          <w:szCs w:val="28"/>
          <w:lang w:eastAsia="ru-RU"/>
        </w:rPr>
        <w:t>2.8. Исполнитель обязан обеспечить оказание платных образовательных услуг в полном объеме в соответствии с условиями договора об оказании платных образовательных услуг.</w:t>
      </w:r>
    </w:p>
    <w:p w:rsidR="00BD478A" w:rsidRPr="005249BB" w:rsidRDefault="00BD478A" w:rsidP="00BD478A">
      <w:pPr>
        <w:shd w:val="clear" w:color="auto" w:fill="FFFFFF"/>
        <w:jc w:val="both"/>
        <w:rPr>
          <w:rFonts w:eastAsia="Times New Roman"/>
          <w:color w:val="000000"/>
          <w:szCs w:val="28"/>
          <w:lang w:eastAsia="ru-RU"/>
        </w:rPr>
      </w:pPr>
      <w:r>
        <w:rPr>
          <w:rFonts w:eastAsia="Times New Roman"/>
          <w:color w:val="000000"/>
          <w:szCs w:val="28"/>
          <w:lang w:eastAsia="ru-RU"/>
        </w:rPr>
        <w:t xml:space="preserve">2.9. </w:t>
      </w:r>
      <w:r w:rsidRPr="005249BB">
        <w:rPr>
          <w:rFonts w:eastAsia="Times New Roman"/>
          <w:color w:val="000000"/>
          <w:szCs w:val="28"/>
          <w:lang w:eastAsia="ru-RU"/>
        </w:rPr>
        <w:t>Занятия в рамках платных</w:t>
      </w:r>
      <w:r>
        <w:rPr>
          <w:rFonts w:eastAsia="Times New Roman"/>
          <w:color w:val="000000"/>
          <w:szCs w:val="28"/>
          <w:lang w:eastAsia="ru-RU"/>
        </w:rPr>
        <w:t xml:space="preserve"> образовательных</w:t>
      </w:r>
      <w:r w:rsidRPr="005249BB">
        <w:rPr>
          <w:rFonts w:eastAsia="Times New Roman"/>
          <w:color w:val="000000"/>
          <w:szCs w:val="28"/>
          <w:lang w:eastAsia="ru-RU"/>
        </w:rPr>
        <w:t xml:space="preserve"> услуг организуются по группам и индивидуально</w:t>
      </w:r>
      <w:r>
        <w:rPr>
          <w:rFonts w:eastAsia="Times New Roman"/>
          <w:color w:val="000000"/>
          <w:szCs w:val="28"/>
          <w:lang w:eastAsia="ru-RU"/>
        </w:rPr>
        <w:t>.</w:t>
      </w:r>
    </w:p>
    <w:p w:rsidR="00F75C7C" w:rsidRPr="005249BB" w:rsidRDefault="00BD478A" w:rsidP="005249BB">
      <w:pPr>
        <w:shd w:val="clear" w:color="auto" w:fill="FFFFFF"/>
        <w:jc w:val="both"/>
        <w:rPr>
          <w:rFonts w:eastAsia="Times New Roman"/>
          <w:color w:val="000000"/>
          <w:szCs w:val="28"/>
          <w:lang w:eastAsia="ru-RU"/>
        </w:rPr>
      </w:pPr>
      <w:r>
        <w:rPr>
          <w:rFonts w:eastAsia="Times New Roman"/>
          <w:color w:val="000000"/>
          <w:szCs w:val="28"/>
          <w:lang w:eastAsia="ru-RU"/>
        </w:rPr>
        <w:t>2.10</w:t>
      </w:r>
      <w:r w:rsidR="00F75C7C" w:rsidRPr="005249BB">
        <w:rPr>
          <w:rFonts w:eastAsia="Times New Roman"/>
          <w:color w:val="000000"/>
          <w:szCs w:val="28"/>
          <w:lang w:eastAsia="ru-RU"/>
        </w:rPr>
        <w:t xml:space="preserve">. Учреждение  общего среднего  образования должно обладать соответствующей материально-технической, учебно-методической базой, способствующей созданию условий для качественного предоставления платных образовательных услуг без ущемления реализации основной образовательной деятельности, в соответствии с </w:t>
      </w:r>
      <w:r w:rsidR="00F75C7C" w:rsidRPr="002D2B29">
        <w:rPr>
          <w:rFonts w:eastAsia="Times New Roman"/>
          <w:szCs w:val="28"/>
          <w:lang w:eastAsia="ru-RU"/>
        </w:rPr>
        <w:t>требованиями СанПиН,</w:t>
      </w:r>
      <w:r w:rsidR="00F75C7C" w:rsidRPr="005249BB">
        <w:rPr>
          <w:rFonts w:eastAsia="Times New Roman"/>
          <w:color w:val="000000"/>
          <w:szCs w:val="28"/>
          <w:lang w:eastAsia="ru-RU"/>
        </w:rPr>
        <w:t xml:space="preserve"> гарантирующими охрану жизни и безопасности здоровья потребителя.</w:t>
      </w:r>
    </w:p>
    <w:p w:rsidR="00526188" w:rsidRPr="005249BB" w:rsidRDefault="00BD478A" w:rsidP="005249BB">
      <w:pPr>
        <w:shd w:val="clear" w:color="auto" w:fill="FFFFFF"/>
        <w:jc w:val="both"/>
        <w:rPr>
          <w:rFonts w:eastAsia="Times New Roman"/>
          <w:color w:val="000000"/>
          <w:szCs w:val="28"/>
          <w:lang w:eastAsia="ru-RU"/>
        </w:rPr>
      </w:pPr>
      <w:r>
        <w:rPr>
          <w:rFonts w:eastAsia="Times New Roman"/>
          <w:color w:val="000000"/>
          <w:szCs w:val="28"/>
          <w:lang w:eastAsia="ru-RU"/>
        </w:rPr>
        <w:t xml:space="preserve">2.11. </w:t>
      </w:r>
      <w:r w:rsidR="00F75C7C" w:rsidRPr="005249BB">
        <w:rPr>
          <w:rFonts w:eastAsia="Times New Roman"/>
          <w:color w:val="000000"/>
          <w:szCs w:val="28"/>
          <w:lang w:eastAsia="ru-RU"/>
        </w:rPr>
        <w:t>Для предоставления платных образовательных услуг допускается использовать учебные и другие помещения образовательного учреждения в часы, не предусмотренные расписанием учебных занятий в рамках основной образовательной деятельности.</w:t>
      </w:r>
    </w:p>
    <w:p w:rsidR="00F75C7C" w:rsidRPr="005249BB" w:rsidRDefault="00F75C7C" w:rsidP="005249BB">
      <w:pPr>
        <w:shd w:val="clear" w:color="auto" w:fill="FFFFFF"/>
        <w:jc w:val="both"/>
        <w:rPr>
          <w:rFonts w:eastAsia="Times New Roman"/>
          <w:color w:val="000000"/>
          <w:szCs w:val="28"/>
          <w:lang w:eastAsia="ru-RU"/>
        </w:rPr>
      </w:pPr>
      <w:r w:rsidRPr="005249BB">
        <w:rPr>
          <w:rFonts w:eastAsia="Times New Roman"/>
          <w:color w:val="000000"/>
          <w:szCs w:val="28"/>
          <w:lang w:eastAsia="ru-RU"/>
        </w:rPr>
        <w:t> </w:t>
      </w:r>
    </w:p>
    <w:p w:rsidR="0074128F" w:rsidRDefault="0074128F" w:rsidP="0074128F">
      <w:pPr>
        <w:shd w:val="clear" w:color="auto" w:fill="FFFFFF"/>
        <w:ind w:left="709"/>
        <w:jc w:val="center"/>
        <w:rPr>
          <w:rFonts w:eastAsia="Times New Roman"/>
          <w:bCs/>
          <w:color w:val="000000"/>
          <w:szCs w:val="28"/>
          <w:lang w:eastAsia="ru-RU"/>
        </w:rPr>
      </w:pPr>
      <w:r>
        <w:rPr>
          <w:rFonts w:eastAsia="Times New Roman"/>
          <w:bCs/>
          <w:color w:val="000000"/>
          <w:szCs w:val="28"/>
          <w:lang w:eastAsia="ru-RU"/>
        </w:rPr>
        <w:t>ГЛАВА 3</w:t>
      </w:r>
    </w:p>
    <w:p w:rsidR="00F75C7C" w:rsidRDefault="0074128F" w:rsidP="0074128F">
      <w:pPr>
        <w:shd w:val="clear" w:color="auto" w:fill="FFFFFF"/>
        <w:ind w:left="709"/>
        <w:jc w:val="center"/>
        <w:rPr>
          <w:rFonts w:eastAsia="Times New Roman"/>
          <w:bCs/>
          <w:color w:val="000000"/>
          <w:szCs w:val="28"/>
          <w:lang w:eastAsia="ru-RU"/>
        </w:rPr>
      </w:pPr>
      <w:r>
        <w:rPr>
          <w:rFonts w:eastAsia="Times New Roman"/>
          <w:bCs/>
          <w:color w:val="000000"/>
          <w:szCs w:val="28"/>
          <w:lang w:eastAsia="ru-RU"/>
        </w:rPr>
        <w:t>ПОРЯДОК ПРЕДОСТАВЛЕНИЯ ПЛАТНЫХ УСЛУГ</w:t>
      </w:r>
    </w:p>
    <w:p w:rsidR="0098572C" w:rsidRPr="005D4C3B" w:rsidRDefault="0098572C" w:rsidP="0074128F">
      <w:pPr>
        <w:shd w:val="clear" w:color="auto" w:fill="FFFFFF"/>
        <w:ind w:left="709"/>
        <w:jc w:val="center"/>
        <w:rPr>
          <w:rFonts w:eastAsia="Times New Roman"/>
          <w:color w:val="000000"/>
          <w:szCs w:val="28"/>
          <w:lang w:eastAsia="ru-RU"/>
        </w:rPr>
      </w:pPr>
    </w:p>
    <w:p w:rsidR="005D4C3B" w:rsidRPr="005D4C3B" w:rsidRDefault="005D4C3B" w:rsidP="009252EB">
      <w:pPr>
        <w:ind w:firstLine="708"/>
        <w:jc w:val="both"/>
        <w:rPr>
          <w:rFonts w:eastAsia="Times New Roman"/>
          <w:color w:val="000000"/>
          <w:szCs w:val="28"/>
          <w:lang w:val="be-BY" w:eastAsia="ru-RU"/>
        </w:rPr>
      </w:pPr>
      <w:r>
        <w:rPr>
          <w:rFonts w:eastAsia="Times New Roman"/>
          <w:bCs/>
          <w:color w:val="000000"/>
          <w:szCs w:val="28"/>
          <w:lang w:eastAsia="ru-RU"/>
        </w:rPr>
        <w:t xml:space="preserve">3.1. </w:t>
      </w:r>
      <w:r>
        <w:rPr>
          <w:szCs w:val="28"/>
          <w:lang w:val="be-BY"/>
        </w:rPr>
        <w:t xml:space="preserve"> Платные услуги могут оказывать учителя и другие работники учреждения образования, а также работники со стороны при наличии соответствующего образования, которые по приказу директора учреждения образования принимаются на работу по срочному трудовому договору на условиях совместительства, т.е. за пределами своего рабочего времени.</w:t>
      </w:r>
    </w:p>
    <w:p w:rsidR="00F75C7C" w:rsidRPr="005249BB" w:rsidRDefault="00F75C7C" w:rsidP="005249BB">
      <w:pPr>
        <w:shd w:val="clear" w:color="auto" w:fill="FFFFFF"/>
        <w:jc w:val="both"/>
        <w:rPr>
          <w:rFonts w:eastAsia="Times New Roman"/>
          <w:color w:val="000000"/>
          <w:szCs w:val="28"/>
          <w:lang w:eastAsia="ru-RU"/>
        </w:rPr>
      </w:pPr>
      <w:r w:rsidRPr="005249BB">
        <w:rPr>
          <w:rFonts w:eastAsia="Times New Roman"/>
          <w:bCs/>
          <w:color w:val="000000"/>
          <w:szCs w:val="28"/>
          <w:lang w:eastAsia="ru-RU"/>
        </w:rPr>
        <w:lastRenderedPageBreak/>
        <w:t> </w:t>
      </w:r>
      <w:r w:rsidR="005D4C3B">
        <w:rPr>
          <w:rFonts w:eastAsia="Times New Roman"/>
          <w:color w:val="000000"/>
          <w:szCs w:val="28"/>
          <w:lang w:eastAsia="ru-RU"/>
        </w:rPr>
        <w:t>3.2</w:t>
      </w:r>
      <w:r w:rsidRPr="005249BB">
        <w:rPr>
          <w:rFonts w:eastAsia="Times New Roman"/>
          <w:color w:val="000000"/>
          <w:szCs w:val="28"/>
          <w:lang w:eastAsia="ru-RU"/>
        </w:rPr>
        <w:t>.При наличии условий в учреждении общего среднего образования для организации предоставления платных образовательных услуг необходимо:</w:t>
      </w:r>
    </w:p>
    <w:p w:rsidR="00F75C7C" w:rsidRPr="005249BB" w:rsidRDefault="005D4C3B" w:rsidP="005249BB">
      <w:pPr>
        <w:shd w:val="clear" w:color="auto" w:fill="FFFFFF"/>
        <w:jc w:val="both"/>
        <w:rPr>
          <w:rFonts w:eastAsia="Times New Roman"/>
          <w:color w:val="000000"/>
          <w:szCs w:val="28"/>
          <w:lang w:eastAsia="ru-RU"/>
        </w:rPr>
      </w:pPr>
      <w:r>
        <w:rPr>
          <w:rFonts w:eastAsia="Times New Roman"/>
          <w:color w:val="000000"/>
          <w:szCs w:val="28"/>
          <w:lang w:eastAsia="ru-RU"/>
        </w:rPr>
        <w:t>3.2</w:t>
      </w:r>
      <w:r w:rsidR="00F75C7C" w:rsidRPr="005249BB">
        <w:rPr>
          <w:rFonts w:eastAsia="Times New Roman"/>
          <w:color w:val="000000"/>
          <w:szCs w:val="28"/>
          <w:lang w:eastAsia="ru-RU"/>
        </w:rPr>
        <w:t>.1. Изучить спрос на платные образовательные услуги и определить предполагаемое количество потребителей.</w:t>
      </w:r>
    </w:p>
    <w:p w:rsidR="00F75C7C" w:rsidRDefault="005D4C3B" w:rsidP="005249BB">
      <w:pPr>
        <w:shd w:val="clear" w:color="auto" w:fill="FFFFFF"/>
        <w:jc w:val="both"/>
        <w:rPr>
          <w:rFonts w:eastAsia="Times New Roman"/>
          <w:color w:val="000000"/>
          <w:szCs w:val="28"/>
          <w:lang w:eastAsia="ru-RU"/>
        </w:rPr>
      </w:pPr>
      <w:r>
        <w:rPr>
          <w:rFonts w:eastAsia="Times New Roman"/>
          <w:color w:val="000000"/>
          <w:szCs w:val="28"/>
          <w:lang w:eastAsia="ru-RU"/>
        </w:rPr>
        <w:t>3.2</w:t>
      </w:r>
      <w:r w:rsidR="00F75C7C" w:rsidRPr="005249BB">
        <w:rPr>
          <w:rFonts w:eastAsia="Times New Roman"/>
          <w:color w:val="000000"/>
          <w:szCs w:val="28"/>
          <w:lang w:eastAsia="ru-RU"/>
        </w:rPr>
        <w:t>.2. Создать условия для проведения платных образовательных услуг, гарантирующих охрану и укрепление здоровья обучающихся.</w:t>
      </w:r>
    </w:p>
    <w:p w:rsidR="005D4C3B" w:rsidRDefault="005D4C3B" w:rsidP="005D4C3B">
      <w:pPr>
        <w:jc w:val="both"/>
        <w:rPr>
          <w:szCs w:val="28"/>
          <w:lang w:val="be-BY"/>
        </w:rPr>
      </w:pPr>
      <w:r>
        <w:rPr>
          <w:szCs w:val="28"/>
          <w:lang w:val="be-BY"/>
        </w:rPr>
        <w:t>3.2.3 Издать приказ об организации конкретных платных услуг в учреждении, где определить состав работников, оказывающих платные услуги, а также направления деятельности;</w:t>
      </w:r>
    </w:p>
    <w:p w:rsidR="005D4C3B" w:rsidRDefault="005D4C3B" w:rsidP="005D4C3B">
      <w:pPr>
        <w:jc w:val="both"/>
        <w:rPr>
          <w:szCs w:val="28"/>
          <w:lang w:val="be-BY"/>
        </w:rPr>
      </w:pPr>
      <w:r>
        <w:rPr>
          <w:szCs w:val="28"/>
          <w:lang w:val="be-BY"/>
        </w:rPr>
        <w:t>3.2.4. Назначить ответственное лицо за организацию платных услуг.</w:t>
      </w:r>
    </w:p>
    <w:p w:rsidR="00853764" w:rsidRPr="005249BB" w:rsidRDefault="009252EB" w:rsidP="00853764">
      <w:pPr>
        <w:shd w:val="clear" w:color="auto" w:fill="FFFFFF"/>
        <w:jc w:val="both"/>
        <w:rPr>
          <w:rFonts w:eastAsia="Times New Roman"/>
          <w:color w:val="000000"/>
          <w:szCs w:val="28"/>
          <w:lang w:eastAsia="ru-RU"/>
        </w:rPr>
      </w:pPr>
      <w:r>
        <w:rPr>
          <w:rFonts w:eastAsia="Times New Roman"/>
          <w:color w:val="000000"/>
          <w:szCs w:val="28"/>
          <w:lang w:eastAsia="ru-RU"/>
        </w:rPr>
        <w:t>3.2.5</w:t>
      </w:r>
      <w:r w:rsidR="005D4C3B">
        <w:rPr>
          <w:rFonts w:eastAsia="Times New Roman"/>
          <w:color w:val="000000"/>
          <w:szCs w:val="28"/>
          <w:lang w:eastAsia="ru-RU"/>
        </w:rPr>
        <w:t>.</w:t>
      </w:r>
      <w:r w:rsidR="00853764" w:rsidRPr="005249BB">
        <w:rPr>
          <w:rFonts w:eastAsia="Times New Roman"/>
          <w:color w:val="000000"/>
          <w:szCs w:val="28"/>
          <w:lang w:eastAsia="ru-RU"/>
        </w:rPr>
        <w:t>Обеспечить заказчику до заключения договора бесплатной, доступной и достоверной информации об учреждении и платных образовательных услугах.</w:t>
      </w:r>
    </w:p>
    <w:p w:rsidR="00853764" w:rsidRPr="002D2B29" w:rsidRDefault="00853764" w:rsidP="00853764">
      <w:pPr>
        <w:shd w:val="clear" w:color="auto" w:fill="FFFFFF"/>
        <w:jc w:val="both"/>
        <w:rPr>
          <w:rFonts w:eastAsia="Times New Roman"/>
          <w:color w:val="FF0000"/>
          <w:szCs w:val="28"/>
          <w:lang w:val="be-BY" w:eastAsia="ru-RU"/>
        </w:rPr>
      </w:pPr>
      <w:r>
        <w:rPr>
          <w:rFonts w:eastAsia="Times New Roman"/>
          <w:color w:val="000000"/>
          <w:szCs w:val="28"/>
          <w:lang w:eastAsia="ru-RU"/>
        </w:rPr>
        <w:t>Данная и</w:t>
      </w:r>
      <w:r w:rsidRPr="005249BB">
        <w:rPr>
          <w:rFonts w:eastAsia="Times New Roman"/>
          <w:color w:val="000000"/>
          <w:szCs w:val="28"/>
          <w:lang w:eastAsia="ru-RU"/>
        </w:rPr>
        <w:t>нформация</w:t>
      </w:r>
      <w:r w:rsidR="005E1462">
        <w:rPr>
          <w:rFonts w:eastAsia="Times New Roman"/>
          <w:color w:val="000000"/>
          <w:szCs w:val="28"/>
          <w:lang w:eastAsia="ru-RU"/>
        </w:rPr>
        <w:t xml:space="preserve"> </w:t>
      </w:r>
      <w:r w:rsidRPr="005249BB">
        <w:rPr>
          <w:rFonts w:eastAsia="Times New Roman"/>
          <w:color w:val="000000"/>
          <w:szCs w:val="28"/>
          <w:lang w:eastAsia="ru-RU"/>
        </w:rPr>
        <w:t>должна находиться</w:t>
      </w:r>
      <w:r>
        <w:rPr>
          <w:rFonts w:eastAsia="Times New Roman"/>
          <w:color w:val="000000"/>
          <w:szCs w:val="28"/>
          <w:lang w:eastAsia="ru-RU"/>
        </w:rPr>
        <w:t>  в удобном для обозрения месте</w:t>
      </w:r>
      <w:r>
        <w:rPr>
          <w:rFonts w:eastAsia="Times New Roman"/>
          <w:color w:val="000000"/>
          <w:szCs w:val="28"/>
          <w:lang w:val="be-BY" w:eastAsia="ru-RU"/>
        </w:rPr>
        <w:t>, а также может размещаться на сайте учреждения образования.</w:t>
      </w:r>
    </w:p>
    <w:p w:rsidR="00F75C7C" w:rsidRPr="005249BB" w:rsidRDefault="005D4C3B" w:rsidP="005249BB">
      <w:pPr>
        <w:shd w:val="clear" w:color="auto" w:fill="FFFFFF"/>
        <w:jc w:val="both"/>
        <w:rPr>
          <w:rFonts w:eastAsia="Times New Roman"/>
          <w:color w:val="000000"/>
          <w:szCs w:val="28"/>
          <w:lang w:eastAsia="ru-RU"/>
        </w:rPr>
      </w:pPr>
      <w:r>
        <w:rPr>
          <w:rFonts w:eastAsia="Times New Roman"/>
          <w:color w:val="000000"/>
          <w:szCs w:val="28"/>
          <w:lang w:eastAsia="ru-RU"/>
        </w:rPr>
        <w:t>3.3</w:t>
      </w:r>
      <w:r w:rsidR="00F75C7C" w:rsidRPr="005249BB">
        <w:rPr>
          <w:rFonts w:eastAsia="Times New Roman"/>
          <w:color w:val="000000"/>
          <w:szCs w:val="28"/>
          <w:lang w:eastAsia="ru-RU"/>
        </w:rPr>
        <w:t>. Исполнитель обязан предоставить по требованию заказчика для ознакомления:</w:t>
      </w:r>
    </w:p>
    <w:p w:rsidR="00F75C7C" w:rsidRPr="005249BB" w:rsidRDefault="00F75C7C" w:rsidP="005249BB">
      <w:pPr>
        <w:shd w:val="clear" w:color="auto" w:fill="FFFFFF"/>
        <w:jc w:val="both"/>
        <w:rPr>
          <w:rFonts w:eastAsia="Times New Roman"/>
          <w:color w:val="000000"/>
          <w:szCs w:val="28"/>
          <w:lang w:eastAsia="ru-RU"/>
        </w:rPr>
      </w:pPr>
      <w:r w:rsidRPr="005249BB">
        <w:rPr>
          <w:rFonts w:eastAsia="Times New Roman"/>
          <w:color w:val="000000"/>
          <w:szCs w:val="28"/>
          <w:lang w:eastAsia="ru-RU"/>
        </w:rPr>
        <w:t>- Устав;</w:t>
      </w:r>
    </w:p>
    <w:p w:rsidR="00F75C7C" w:rsidRPr="005249BB" w:rsidRDefault="00F75C7C" w:rsidP="005249BB">
      <w:pPr>
        <w:shd w:val="clear" w:color="auto" w:fill="FFFFFF"/>
        <w:jc w:val="both"/>
        <w:rPr>
          <w:rFonts w:eastAsia="Times New Roman"/>
          <w:color w:val="000000"/>
          <w:szCs w:val="28"/>
          <w:lang w:eastAsia="ru-RU"/>
        </w:rPr>
      </w:pPr>
      <w:r w:rsidRPr="005249BB">
        <w:rPr>
          <w:rFonts w:eastAsia="Times New Roman"/>
          <w:color w:val="000000"/>
          <w:szCs w:val="28"/>
          <w:lang w:eastAsia="ru-RU"/>
        </w:rPr>
        <w:t xml:space="preserve">- </w:t>
      </w:r>
      <w:r w:rsidRPr="002D2B29">
        <w:rPr>
          <w:rFonts w:eastAsia="Times New Roman"/>
          <w:szCs w:val="28"/>
          <w:lang w:eastAsia="ru-RU"/>
        </w:rPr>
        <w:t xml:space="preserve">образец </w:t>
      </w:r>
      <w:r w:rsidR="00AA207E">
        <w:rPr>
          <w:rFonts w:eastAsia="Times New Roman"/>
          <w:szCs w:val="28"/>
          <w:lang w:eastAsia="ru-RU"/>
        </w:rPr>
        <w:t xml:space="preserve">Публичного </w:t>
      </w:r>
      <w:r w:rsidRPr="002D2B29">
        <w:rPr>
          <w:rFonts w:eastAsia="Times New Roman"/>
          <w:szCs w:val="28"/>
          <w:lang w:eastAsia="ru-RU"/>
        </w:rPr>
        <w:t>договора на</w:t>
      </w:r>
      <w:r w:rsidRPr="005249BB">
        <w:rPr>
          <w:rFonts w:eastAsia="Times New Roman"/>
          <w:color w:val="000000"/>
          <w:szCs w:val="28"/>
          <w:lang w:eastAsia="ru-RU"/>
        </w:rPr>
        <w:t xml:space="preserve"> оказание платных образовательных услуг;</w:t>
      </w:r>
    </w:p>
    <w:p w:rsidR="00F75C7C" w:rsidRPr="005249BB" w:rsidRDefault="00F75C7C" w:rsidP="005249BB">
      <w:pPr>
        <w:shd w:val="clear" w:color="auto" w:fill="FFFFFF"/>
        <w:jc w:val="both"/>
        <w:rPr>
          <w:rFonts w:eastAsia="Times New Roman"/>
          <w:color w:val="000000"/>
          <w:szCs w:val="28"/>
          <w:lang w:eastAsia="ru-RU"/>
        </w:rPr>
      </w:pPr>
      <w:r w:rsidRPr="005249BB">
        <w:rPr>
          <w:rFonts w:eastAsia="Times New Roman"/>
          <w:color w:val="000000"/>
          <w:szCs w:val="28"/>
          <w:lang w:eastAsia="ru-RU"/>
        </w:rPr>
        <w:t>- другие относящиеся к договору и соответствующей образовательной услуге сведения по просьбе заказчика.</w:t>
      </w:r>
    </w:p>
    <w:p w:rsidR="00F75C7C" w:rsidRPr="005249BB" w:rsidRDefault="00F75C7C" w:rsidP="005249BB">
      <w:pPr>
        <w:shd w:val="clear" w:color="auto" w:fill="FFFFFF"/>
        <w:jc w:val="both"/>
        <w:rPr>
          <w:rFonts w:eastAsia="Times New Roman"/>
          <w:color w:val="000000"/>
          <w:szCs w:val="28"/>
          <w:lang w:eastAsia="ru-RU"/>
        </w:rPr>
      </w:pPr>
      <w:r w:rsidRPr="005249BB">
        <w:rPr>
          <w:rFonts w:eastAsia="Times New Roman"/>
          <w:color w:val="000000"/>
          <w:szCs w:val="28"/>
          <w:lang w:eastAsia="ru-RU"/>
        </w:rPr>
        <w:t>Исполнитель сообщает заказчику любые сведения, касающиеся договора и платной образовательной услуги.</w:t>
      </w:r>
    </w:p>
    <w:p w:rsidR="00F75C7C" w:rsidRPr="00FD0546" w:rsidRDefault="005D4C3B" w:rsidP="005249BB">
      <w:pPr>
        <w:shd w:val="clear" w:color="auto" w:fill="FFFFFF"/>
        <w:jc w:val="both"/>
        <w:rPr>
          <w:rFonts w:eastAsia="Times New Roman"/>
          <w:color w:val="FF0000"/>
          <w:szCs w:val="28"/>
          <w:lang w:eastAsia="ru-RU"/>
        </w:rPr>
      </w:pPr>
      <w:r>
        <w:rPr>
          <w:rFonts w:eastAsia="Times New Roman"/>
          <w:color w:val="000000"/>
          <w:szCs w:val="28"/>
          <w:lang w:eastAsia="ru-RU"/>
        </w:rPr>
        <w:t>3.4</w:t>
      </w:r>
      <w:r w:rsidR="00F75C7C" w:rsidRPr="005249BB">
        <w:rPr>
          <w:rFonts w:eastAsia="Times New Roman"/>
          <w:color w:val="000000"/>
          <w:szCs w:val="28"/>
          <w:lang w:eastAsia="ru-RU"/>
        </w:rPr>
        <w:t xml:space="preserve">. </w:t>
      </w:r>
      <w:r w:rsidR="00F75C7C" w:rsidRPr="002D2B29">
        <w:rPr>
          <w:rFonts w:eastAsia="Times New Roman"/>
          <w:szCs w:val="28"/>
          <w:lang w:eastAsia="ru-RU"/>
        </w:rPr>
        <w:t>Договор на оказание платных образовательных услуг заключается в соответствии с Постановлением Министерства образования Республики Беларусь от 21 июля 2011 г. № 99 «Об утверждении типовых форм договоров в сфере образования».</w:t>
      </w:r>
    </w:p>
    <w:p w:rsidR="00F75C7C" w:rsidRPr="005249BB" w:rsidRDefault="00853764" w:rsidP="005249BB">
      <w:pPr>
        <w:shd w:val="clear" w:color="auto" w:fill="FFFFFF"/>
        <w:jc w:val="both"/>
        <w:rPr>
          <w:rFonts w:eastAsia="Times New Roman"/>
          <w:color w:val="000000"/>
          <w:szCs w:val="28"/>
          <w:lang w:eastAsia="ru-RU"/>
        </w:rPr>
      </w:pPr>
      <w:r>
        <w:rPr>
          <w:rFonts w:eastAsia="Times New Roman"/>
          <w:color w:val="000000"/>
          <w:szCs w:val="28"/>
          <w:lang w:eastAsia="ru-RU"/>
        </w:rPr>
        <w:t>3.</w:t>
      </w:r>
      <w:r w:rsidR="005D4C3B">
        <w:rPr>
          <w:rFonts w:eastAsia="Times New Roman"/>
          <w:color w:val="000000"/>
          <w:szCs w:val="28"/>
          <w:lang w:eastAsia="ru-RU"/>
        </w:rPr>
        <w:t>5</w:t>
      </w:r>
      <w:r w:rsidR="00F75C7C" w:rsidRPr="00AA207E">
        <w:rPr>
          <w:rFonts w:eastAsia="Times New Roman"/>
          <w:szCs w:val="28"/>
          <w:lang w:eastAsia="ru-RU"/>
        </w:rPr>
        <w:t>.</w:t>
      </w:r>
      <w:r w:rsidR="00F75C7C" w:rsidRPr="002D2B29">
        <w:rPr>
          <w:rFonts w:eastAsia="Times New Roman"/>
          <w:szCs w:val="28"/>
          <w:lang w:eastAsia="ru-RU"/>
        </w:rPr>
        <w:t>Договор составляется в двух экземплярах, один из которых находится у исполнителя, другой - у заказчика.</w:t>
      </w:r>
    </w:p>
    <w:p w:rsidR="00F75C7C" w:rsidRPr="005249BB" w:rsidRDefault="00853764" w:rsidP="005249BB">
      <w:pPr>
        <w:shd w:val="clear" w:color="auto" w:fill="FFFFFF"/>
        <w:jc w:val="both"/>
        <w:rPr>
          <w:rFonts w:eastAsia="Times New Roman"/>
          <w:color w:val="000000"/>
          <w:szCs w:val="28"/>
          <w:lang w:eastAsia="ru-RU"/>
        </w:rPr>
      </w:pPr>
      <w:r>
        <w:rPr>
          <w:rFonts w:eastAsia="Times New Roman"/>
          <w:color w:val="000000"/>
          <w:szCs w:val="28"/>
          <w:lang w:eastAsia="ru-RU"/>
        </w:rPr>
        <w:t>3.</w:t>
      </w:r>
      <w:r w:rsidR="005D4C3B">
        <w:rPr>
          <w:rFonts w:eastAsia="Times New Roman"/>
          <w:color w:val="000000"/>
          <w:szCs w:val="28"/>
          <w:lang w:eastAsia="ru-RU"/>
        </w:rPr>
        <w:t>6</w:t>
      </w:r>
      <w:r w:rsidR="00F75C7C" w:rsidRPr="005249BB">
        <w:rPr>
          <w:rFonts w:eastAsia="Times New Roman"/>
          <w:color w:val="000000"/>
          <w:szCs w:val="28"/>
          <w:lang w:eastAsia="ru-RU"/>
        </w:rPr>
        <w:t xml:space="preserve">. </w:t>
      </w:r>
      <w:r w:rsidR="00F75C7C" w:rsidRPr="00853764">
        <w:rPr>
          <w:rFonts w:eastAsia="Times New Roman"/>
          <w:szCs w:val="28"/>
          <w:lang w:eastAsia="ru-RU"/>
        </w:rPr>
        <w:t>Заказчик обязан оплатить предоставляемые образовательные услуги в порядке и в сроки, указанные в договоре.</w:t>
      </w:r>
    </w:p>
    <w:p w:rsidR="00F75C7C" w:rsidRPr="005249BB" w:rsidRDefault="00853764" w:rsidP="005249BB">
      <w:pPr>
        <w:shd w:val="clear" w:color="auto" w:fill="FFFFFF"/>
        <w:jc w:val="both"/>
        <w:rPr>
          <w:rFonts w:eastAsia="Times New Roman"/>
          <w:color w:val="000000"/>
          <w:szCs w:val="28"/>
          <w:lang w:eastAsia="ru-RU"/>
        </w:rPr>
      </w:pPr>
      <w:r w:rsidRPr="00CC567F">
        <w:rPr>
          <w:rFonts w:eastAsia="Times New Roman"/>
          <w:szCs w:val="28"/>
          <w:lang w:eastAsia="ru-RU"/>
        </w:rPr>
        <w:t>3.</w:t>
      </w:r>
      <w:r w:rsidR="005D4C3B">
        <w:rPr>
          <w:rFonts w:eastAsia="Times New Roman"/>
          <w:szCs w:val="28"/>
          <w:lang w:eastAsia="ru-RU"/>
        </w:rPr>
        <w:t>7</w:t>
      </w:r>
      <w:r w:rsidR="00F75C7C" w:rsidRPr="00CC567F">
        <w:rPr>
          <w:rFonts w:eastAsia="Times New Roman"/>
          <w:szCs w:val="28"/>
          <w:lang w:eastAsia="ru-RU"/>
        </w:rPr>
        <w:t>. Объем оказываемых платных образовательных услуг и их стоимость в договоре определяются</w:t>
      </w:r>
      <w:r w:rsidR="00F75C7C" w:rsidRPr="005249BB">
        <w:rPr>
          <w:rFonts w:eastAsia="Times New Roman"/>
          <w:color w:val="000000"/>
          <w:szCs w:val="28"/>
          <w:lang w:eastAsia="ru-RU"/>
        </w:rPr>
        <w:t xml:space="preserve"> по соглашению между исполнителем и заказчиком.</w:t>
      </w:r>
    </w:p>
    <w:p w:rsidR="00F75C7C" w:rsidRPr="005249BB" w:rsidRDefault="00853764" w:rsidP="005249BB">
      <w:pPr>
        <w:shd w:val="clear" w:color="auto" w:fill="FFFFFF"/>
        <w:jc w:val="both"/>
        <w:rPr>
          <w:rFonts w:eastAsia="Times New Roman"/>
          <w:color w:val="000000"/>
          <w:szCs w:val="28"/>
          <w:lang w:eastAsia="ru-RU"/>
        </w:rPr>
      </w:pPr>
      <w:r>
        <w:rPr>
          <w:rFonts w:eastAsia="Times New Roman"/>
          <w:color w:val="000000"/>
          <w:szCs w:val="28"/>
          <w:lang w:eastAsia="ru-RU"/>
        </w:rPr>
        <w:t>3.</w:t>
      </w:r>
      <w:r w:rsidR="005D4C3B">
        <w:rPr>
          <w:rFonts w:eastAsia="Times New Roman"/>
          <w:color w:val="000000"/>
          <w:szCs w:val="28"/>
          <w:lang w:eastAsia="ru-RU"/>
        </w:rPr>
        <w:t>8</w:t>
      </w:r>
      <w:r w:rsidR="00F75C7C" w:rsidRPr="005249BB">
        <w:rPr>
          <w:rFonts w:eastAsia="Times New Roman"/>
          <w:color w:val="000000"/>
          <w:szCs w:val="28"/>
          <w:lang w:eastAsia="ru-RU"/>
        </w:rPr>
        <w:t>. Договор с заказчиком на оказание платных образовательных услуг заключается в каждом конкретном случае персонально, на определенный срок и должен предусматривать характер услуги, размер и условия оплаты услуги, права и обязанности договаривающихся сторон, порядок изменения и расторжения договора, порядок разрешения споров, особые условия. В течение оговоренного периода возможно заключение дополнительных соглашений к договору по стоимости обучения.</w:t>
      </w:r>
    </w:p>
    <w:p w:rsidR="00F75C7C" w:rsidRDefault="00853764" w:rsidP="005249BB">
      <w:pPr>
        <w:shd w:val="clear" w:color="auto" w:fill="FFFFFF"/>
        <w:jc w:val="both"/>
        <w:rPr>
          <w:rFonts w:eastAsia="Times New Roman"/>
          <w:color w:val="000000"/>
          <w:szCs w:val="28"/>
          <w:lang w:eastAsia="ru-RU"/>
        </w:rPr>
      </w:pPr>
      <w:r>
        <w:rPr>
          <w:rFonts w:eastAsia="Times New Roman"/>
          <w:color w:val="000000"/>
          <w:szCs w:val="28"/>
          <w:lang w:eastAsia="ru-RU"/>
        </w:rPr>
        <w:t>3.</w:t>
      </w:r>
      <w:r w:rsidR="005D4C3B">
        <w:rPr>
          <w:rFonts w:eastAsia="Times New Roman"/>
          <w:color w:val="000000"/>
          <w:szCs w:val="28"/>
          <w:lang w:eastAsia="ru-RU"/>
        </w:rPr>
        <w:t>9</w:t>
      </w:r>
      <w:r w:rsidR="00F75C7C" w:rsidRPr="005249BB">
        <w:rPr>
          <w:rFonts w:eastAsia="Times New Roman"/>
          <w:color w:val="000000"/>
          <w:szCs w:val="28"/>
          <w:lang w:eastAsia="ru-RU"/>
        </w:rPr>
        <w:t>.  Исполнитель заключает договор с заказчиком при наличии возможности оказать запрашиваемую платную образовательную услугу и не вправе оказывать предпочтение какому-либо физическому лицу в отношении заключения договора, кроме случаев, предусмотренных законами и иными нормативными правовыми актами.</w:t>
      </w:r>
    </w:p>
    <w:p w:rsidR="005D4C3B" w:rsidRDefault="005D4C3B" w:rsidP="005D4C3B">
      <w:pPr>
        <w:jc w:val="both"/>
        <w:rPr>
          <w:szCs w:val="28"/>
          <w:lang w:val="be-BY"/>
        </w:rPr>
      </w:pPr>
      <w:r>
        <w:rPr>
          <w:szCs w:val="28"/>
          <w:lang w:val="be-BY"/>
        </w:rPr>
        <w:t>3.10. Оказание платных услуг может быть приостановлено:</w:t>
      </w:r>
    </w:p>
    <w:p w:rsidR="005D4C3B" w:rsidRDefault="005D4C3B" w:rsidP="005D4C3B">
      <w:pPr>
        <w:ind w:firstLine="708"/>
        <w:jc w:val="both"/>
        <w:rPr>
          <w:szCs w:val="28"/>
          <w:lang w:val="be-BY"/>
        </w:rPr>
      </w:pPr>
      <w:r>
        <w:rPr>
          <w:szCs w:val="28"/>
          <w:lang w:val="be-BY"/>
        </w:rPr>
        <w:t>- на основании пунктов договора;</w:t>
      </w:r>
    </w:p>
    <w:p w:rsidR="005D4C3B" w:rsidRDefault="005D4C3B" w:rsidP="005D4C3B">
      <w:pPr>
        <w:ind w:firstLine="708"/>
        <w:jc w:val="both"/>
        <w:rPr>
          <w:szCs w:val="28"/>
          <w:lang w:val="be-BY"/>
        </w:rPr>
      </w:pPr>
      <w:r>
        <w:rPr>
          <w:szCs w:val="28"/>
          <w:lang w:val="be-BY"/>
        </w:rPr>
        <w:lastRenderedPageBreak/>
        <w:t>- при нарушении данного положения;</w:t>
      </w:r>
    </w:p>
    <w:p w:rsidR="005D4C3B" w:rsidRDefault="005D4C3B" w:rsidP="005D4C3B">
      <w:pPr>
        <w:ind w:firstLine="708"/>
        <w:jc w:val="both"/>
        <w:rPr>
          <w:szCs w:val="28"/>
          <w:lang w:val="be-BY"/>
        </w:rPr>
      </w:pPr>
      <w:r>
        <w:rPr>
          <w:szCs w:val="28"/>
          <w:lang w:val="be-BY"/>
        </w:rPr>
        <w:t>- по решению учреждения образ</w:t>
      </w:r>
      <w:r w:rsidR="005E1462">
        <w:rPr>
          <w:szCs w:val="28"/>
          <w:lang w:val="be-BY"/>
        </w:rPr>
        <w:t>о</w:t>
      </w:r>
      <w:r>
        <w:rPr>
          <w:szCs w:val="28"/>
          <w:lang w:val="be-BY"/>
        </w:rPr>
        <w:t>вания.</w:t>
      </w:r>
    </w:p>
    <w:p w:rsidR="0074128F" w:rsidRDefault="0074128F" w:rsidP="0074128F">
      <w:pPr>
        <w:pStyle w:val="a6"/>
        <w:shd w:val="clear" w:color="auto" w:fill="FFFFFF"/>
        <w:jc w:val="center"/>
        <w:rPr>
          <w:rFonts w:eastAsia="Times New Roman"/>
          <w:bCs/>
          <w:color w:val="000000"/>
          <w:szCs w:val="28"/>
          <w:lang w:eastAsia="ru-RU"/>
        </w:rPr>
      </w:pPr>
      <w:r>
        <w:rPr>
          <w:rFonts w:eastAsia="Times New Roman"/>
          <w:bCs/>
          <w:color w:val="000000"/>
          <w:szCs w:val="28"/>
          <w:lang w:eastAsia="ru-RU"/>
        </w:rPr>
        <w:t>ГЛАВА 4</w:t>
      </w:r>
    </w:p>
    <w:p w:rsidR="0079546D" w:rsidRDefault="0074128F" w:rsidP="0074128F">
      <w:pPr>
        <w:pStyle w:val="a6"/>
        <w:shd w:val="clear" w:color="auto" w:fill="FFFFFF"/>
        <w:jc w:val="center"/>
        <w:rPr>
          <w:rFonts w:eastAsia="Times New Roman"/>
          <w:bCs/>
          <w:color w:val="000000"/>
          <w:szCs w:val="28"/>
          <w:lang w:eastAsia="ru-RU"/>
        </w:rPr>
      </w:pPr>
      <w:r>
        <w:rPr>
          <w:rFonts w:eastAsia="Times New Roman"/>
          <w:bCs/>
          <w:color w:val="000000"/>
          <w:szCs w:val="28"/>
          <w:lang w:eastAsia="ru-RU"/>
        </w:rPr>
        <w:t>ФОРМИРОВАНИЕ ЦЕН(ТАРИФОВ) НА ПЛАТНЫЕ ОБРАЗОВАТЕЛЬНЫЕ УСЛУГИ, ПОРЯДОК ОПЛАТЫ</w:t>
      </w:r>
    </w:p>
    <w:p w:rsidR="00CE353A" w:rsidRPr="0079546D" w:rsidRDefault="00CE353A" w:rsidP="0074128F">
      <w:pPr>
        <w:pStyle w:val="a6"/>
        <w:shd w:val="clear" w:color="auto" w:fill="FFFFFF"/>
        <w:jc w:val="center"/>
        <w:rPr>
          <w:rFonts w:eastAsia="Times New Roman"/>
          <w:bCs/>
          <w:color w:val="000000"/>
          <w:szCs w:val="28"/>
          <w:lang w:eastAsia="ru-RU"/>
        </w:rPr>
      </w:pPr>
    </w:p>
    <w:p w:rsidR="00F75C7C" w:rsidRPr="005249BB" w:rsidRDefault="00F75C7C" w:rsidP="005249BB">
      <w:pPr>
        <w:shd w:val="clear" w:color="auto" w:fill="FFFFFF"/>
        <w:jc w:val="both"/>
        <w:rPr>
          <w:rFonts w:eastAsia="Times New Roman"/>
          <w:color w:val="000000"/>
          <w:szCs w:val="28"/>
          <w:lang w:eastAsia="ru-RU"/>
        </w:rPr>
      </w:pPr>
      <w:r w:rsidRPr="005249BB">
        <w:rPr>
          <w:rFonts w:eastAsia="Times New Roman"/>
          <w:color w:val="000000"/>
          <w:szCs w:val="28"/>
          <w:lang w:eastAsia="ru-RU"/>
        </w:rPr>
        <w:t>4.1. Формирование цен (тарифов) на платные  образовательные услуги основано на принципе полного возмещения затрат учреждению на оказание платных образовательных услуг, при котором цена складывается на основе стоимости затраченных на ее осуществление ресурсов.</w:t>
      </w:r>
    </w:p>
    <w:p w:rsidR="00F75C7C" w:rsidRPr="005249BB" w:rsidRDefault="00F75C7C" w:rsidP="005249BB">
      <w:pPr>
        <w:shd w:val="clear" w:color="auto" w:fill="FFFFFF"/>
        <w:jc w:val="both"/>
        <w:rPr>
          <w:rFonts w:eastAsia="Times New Roman"/>
          <w:color w:val="000000"/>
          <w:szCs w:val="28"/>
          <w:lang w:eastAsia="ru-RU"/>
        </w:rPr>
      </w:pPr>
      <w:r w:rsidRPr="005249BB">
        <w:rPr>
          <w:rFonts w:eastAsia="Times New Roman"/>
          <w:color w:val="000000"/>
          <w:szCs w:val="28"/>
          <w:lang w:eastAsia="ru-RU"/>
        </w:rPr>
        <w:t>Цены (тарифы) рассчитываются на основе плановых затрат, всех видов установленных налогов, платежей в соответствии с налоговым и бюджетным законодательством.</w:t>
      </w:r>
    </w:p>
    <w:p w:rsidR="00F75C7C" w:rsidRPr="005249BB" w:rsidRDefault="00F75C7C" w:rsidP="005249BB">
      <w:pPr>
        <w:shd w:val="clear" w:color="auto" w:fill="FFFFFF"/>
        <w:jc w:val="both"/>
        <w:rPr>
          <w:rFonts w:eastAsia="Times New Roman"/>
          <w:color w:val="000000"/>
          <w:szCs w:val="28"/>
          <w:lang w:eastAsia="ru-RU"/>
        </w:rPr>
      </w:pPr>
      <w:r w:rsidRPr="005249BB">
        <w:rPr>
          <w:rFonts w:eastAsia="Times New Roman"/>
          <w:color w:val="000000"/>
          <w:szCs w:val="28"/>
          <w:lang w:eastAsia="ru-RU"/>
        </w:rPr>
        <w:t>4.2. При формировании цен на платные услуги учитываются следующие виды затрат:</w:t>
      </w:r>
    </w:p>
    <w:p w:rsidR="00F75C7C" w:rsidRDefault="00F75C7C" w:rsidP="00CC567F">
      <w:pPr>
        <w:shd w:val="clear" w:color="auto" w:fill="FFFFFF"/>
        <w:jc w:val="both"/>
        <w:rPr>
          <w:rFonts w:eastAsia="Times New Roman"/>
          <w:color w:val="000000"/>
          <w:szCs w:val="28"/>
          <w:lang w:eastAsia="ru-RU"/>
        </w:rPr>
      </w:pPr>
      <w:r w:rsidRPr="005249BB">
        <w:rPr>
          <w:rFonts w:eastAsia="Times New Roman"/>
          <w:color w:val="000000"/>
          <w:szCs w:val="28"/>
          <w:lang w:eastAsia="ru-RU"/>
        </w:rPr>
        <w:t>-</w:t>
      </w:r>
      <w:r w:rsidR="00CC567F">
        <w:rPr>
          <w:rFonts w:eastAsia="Times New Roman"/>
          <w:color w:val="000000"/>
          <w:szCs w:val="28"/>
          <w:lang w:val="be-BY" w:eastAsia="ru-RU"/>
        </w:rPr>
        <w:t xml:space="preserve"> заработная плата с </w:t>
      </w:r>
      <w:r w:rsidR="00CC567F">
        <w:rPr>
          <w:rFonts w:eastAsia="Times New Roman"/>
          <w:color w:val="000000"/>
          <w:szCs w:val="28"/>
          <w:lang w:eastAsia="ru-RU"/>
        </w:rPr>
        <w:t>отчислениями</w:t>
      </w:r>
      <w:r w:rsidRPr="005249BB">
        <w:rPr>
          <w:rFonts w:eastAsia="Times New Roman"/>
          <w:color w:val="000000"/>
          <w:szCs w:val="28"/>
          <w:lang w:eastAsia="ru-RU"/>
        </w:rPr>
        <w:t>;</w:t>
      </w:r>
    </w:p>
    <w:p w:rsidR="00C92B73" w:rsidRPr="00E96A0D" w:rsidRDefault="00C92B73" w:rsidP="00CC567F">
      <w:pPr>
        <w:shd w:val="clear" w:color="auto" w:fill="FFFFFF"/>
        <w:jc w:val="both"/>
        <w:rPr>
          <w:rFonts w:eastAsia="Times New Roman"/>
          <w:color w:val="000000"/>
          <w:szCs w:val="28"/>
          <w:lang w:eastAsia="ru-RU"/>
        </w:rPr>
      </w:pPr>
      <w:r w:rsidRPr="00E96A0D">
        <w:rPr>
          <w:rFonts w:eastAsia="Times New Roman"/>
          <w:color w:val="000000"/>
          <w:szCs w:val="28"/>
          <w:lang w:eastAsia="ru-RU"/>
        </w:rPr>
        <w:t xml:space="preserve">- </w:t>
      </w:r>
      <w:r w:rsidRPr="00E96A0D">
        <w:rPr>
          <w:rFonts w:eastAsia="Times New Roman"/>
          <w:szCs w:val="28"/>
          <w:lang w:eastAsia="ru-RU"/>
        </w:rPr>
        <w:t>приобретение предметов снабжения и расходных материалов;</w:t>
      </w:r>
    </w:p>
    <w:p w:rsidR="00F75C7C" w:rsidRPr="005249BB" w:rsidRDefault="00F75C7C" w:rsidP="005249BB">
      <w:pPr>
        <w:shd w:val="clear" w:color="auto" w:fill="FFFFFF"/>
        <w:jc w:val="both"/>
        <w:rPr>
          <w:rFonts w:eastAsia="Times New Roman"/>
          <w:color w:val="000000"/>
          <w:szCs w:val="28"/>
          <w:lang w:eastAsia="ru-RU"/>
        </w:rPr>
      </w:pPr>
      <w:r w:rsidRPr="005249BB">
        <w:rPr>
          <w:rFonts w:eastAsia="Times New Roman"/>
          <w:color w:val="000000"/>
          <w:szCs w:val="28"/>
          <w:lang w:eastAsia="ru-RU"/>
        </w:rPr>
        <w:t>-оплата коммунальных услуг;</w:t>
      </w:r>
    </w:p>
    <w:p w:rsidR="00F75C7C" w:rsidRPr="005249BB" w:rsidRDefault="00F75C7C" w:rsidP="005249BB">
      <w:pPr>
        <w:shd w:val="clear" w:color="auto" w:fill="FFFFFF"/>
        <w:jc w:val="both"/>
        <w:rPr>
          <w:rFonts w:eastAsia="Times New Roman"/>
          <w:color w:val="000000"/>
          <w:szCs w:val="28"/>
          <w:lang w:eastAsia="ru-RU"/>
        </w:rPr>
      </w:pPr>
      <w:r w:rsidRPr="005249BB">
        <w:rPr>
          <w:rFonts w:eastAsia="Times New Roman"/>
          <w:color w:val="000000"/>
          <w:szCs w:val="28"/>
          <w:lang w:eastAsia="ru-RU"/>
        </w:rPr>
        <w:t>-прочие текущие расходы;</w:t>
      </w:r>
    </w:p>
    <w:p w:rsidR="00F75C7C" w:rsidRPr="005249BB" w:rsidRDefault="00F75C7C" w:rsidP="005249BB">
      <w:pPr>
        <w:shd w:val="clear" w:color="auto" w:fill="FFFFFF"/>
        <w:jc w:val="both"/>
        <w:rPr>
          <w:rFonts w:eastAsia="Times New Roman"/>
          <w:color w:val="000000"/>
          <w:szCs w:val="28"/>
          <w:lang w:eastAsia="ru-RU"/>
        </w:rPr>
      </w:pPr>
      <w:r w:rsidRPr="005249BB">
        <w:rPr>
          <w:rFonts w:eastAsia="Times New Roman"/>
          <w:color w:val="000000"/>
          <w:szCs w:val="28"/>
          <w:lang w:eastAsia="ru-RU"/>
        </w:rPr>
        <w:t>-</w:t>
      </w:r>
      <w:r w:rsidR="00CC567F">
        <w:rPr>
          <w:rFonts w:eastAsia="Times New Roman"/>
          <w:color w:val="000000"/>
          <w:szCs w:val="28"/>
          <w:lang w:eastAsia="ru-RU"/>
        </w:rPr>
        <w:t>налоги</w:t>
      </w:r>
      <w:r w:rsidRPr="005249BB">
        <w:rPr>
          <w:rFonts w:eastAsia="Times New Roman"/>
          <w:color w:val="000000"/>
          <w:szCs w:val="28"/>
          <w:lang w:eastAsia="ru-RU"/>
        </w:rPr>
        <w:t>.</w:t>
      </w:r>
    </w:p>
    <w:p w:rsidR="00F75C7C" w:rsidRPr="00CC567F" w:rsidRDefault="00F75C7C" w:rsidP="005249BB">
      <w:pPr>
        <w:shd w:val="clear" w:color="auto" w:fill="FFFFFF"/>
        <w:jc w:val="both"/>
        <w:rPr>
          <w:rFonts w:eastAsia="Times New Roman"/>
          <w:szCs w:val="28"/>
          <w:lang w:eastAsia="ru-RU"/>
        </w:rPr>
      </w:pPr>
      <w:r w:rsidRPr="00CC567F">
        <w:rPr>
          <w:rFonts w:eastAsia="Times New Roman"/>
          <w:szCs w:val="28"/>
          <w:lang w:eastAsia="ru-RU"/>
        </w:rPr>
        <w:t xml:space="preserve">4.3. </w:t>
      </w:r>
      <w:r w:rsidR="004E4CB3">
        <w:rPr>
          <w:rFonts w:eastAsia="Times New Roman"/>
          <w:szCs w:val="28"/>
          <w:lang w:eastAsia="ru-RU"/>
        </w:rPr>
        <w:t>Стоимость</w:t>
      </w:r>
      <w:r w:rsidRPr="00CC567F">
        <w:rPr>
          <w:rFonts w:eastAsia="Times New Roman"/>
          <w:szCs w:val="28"/>
          <w:lang w:eastAsia="ru-RU"/>
        </w:rPr>
        <w:t xml:space="preserve"> платных услуг </w:t>
      </w:r>
      <w:r w:rsidR="004E4CB3">
        <w:rPr>
          <w:rFonts w:eastAsia="Times New Roman"/>
          <w:szCs w:val="28"/>
          <w:lang w:eastAsia="ru-RU"/>
        </w:rPr>
        <w:t xml:space="preserve">рассчитывается специалистами </w:t>
      </w:r>
      <w:r w:rsidR="00877AEA">
        <w:rPr>
          <w:rFonts w:eastAsia="Times New Roman"/>
          <w:szCs w:val="28"/>
          <w:lang w:val="be-BY" w:eastAsia="ru-RU"/>
        </w:rPr>
        <w:t>ГУ “Центр по обеспечению деятельности бюджетных организаций Пружанского района”</w:t>
      </w:r>
      <w:r w:rsidR="005E1462">
        <w:rPr>
          <w:rFonts w:eastAsia="Times New Roman"/>
          <w:szCs w:val="28"/>
          <w:lang w:val="be-BY" w:eastAsia="ru-RU"/>
        </w:rPr>
        <w:t xml:space="preserve"> </w:t>
      </w:r>
      <w:r w:rsidR="004E4CB3">
        <w:rPr>
          <w:rFonts w:eastAsia="Times New Roman"/>
          <w:szCs w:val="28"/>
          <w:lang w:eastAsia="ru-RU"/>
        </w:rPr>
        <w:t>и  утверждае</w:t>
      </w:r>
      <w:r w:rsidRPr="00ED0D6B">
        <w:rPr>
          <w:rFonts w:eastAsia="Times New Roman"/>
          <w:szCs w:val="28"/>
          <w:lang w:eastAsia="ru-RU"/>
        </w:rPr>
        <w:t xml:space="preserve">тся начальником </w:t>
      </w:r>
      <w:r w:rsidR="0079546D" w:rsidRPr="00ED0D6B">
        <w:rPr>
          <w:rFonts w:eastAsia="Times New Roman"/>
          <w:szCs w:val="28"/>
          <w:lang w:eastAsia="ru-RU"/>
        </w:rPr>
        <w:t xml:space="preserve">отдела по образованию </w:t>
      </w:r>
      <w:proofErr w:type="spellStart"/>
      <w:r w:rsidR="0079546D" w:rsidRPr="00ED0D6B">
        <w:rPr>
          <w:rFonts w:eastAsia="Times New Roman"/>
          <w:szCs w:val="28"/>
          <w:lang w:eastAsia="ru-RU"/>
        </w:rPr>
        <w:t>Пружанского</w:t>
      </w:r>
      <w:proofErr w:type="spellEnd"/>
      <w:r w:rsidR="0079546D" w:rsidRPr="00ED0D6B">
        <w:rPr>
          <w:rFonts w:eastAsia="Times New Roman"/>
          <w:szCs w:val="28"/>
          <w:lang w:eastAsia="ru-RU"/>
        </w:rPr>
        <w:t xml:space="preserve"> райисполкома.</w:t>
      </w:r>
    </w:p>
    <w:p w:rsidR="00F75C7C" w:rsidRPr="00CC567F" w:rsidRDefault="004E4CB3" w:rsidP="005249BB">
      <w:pPr>
        <w:shd w:val="clear" w:color="auto" w:fill="FFFFFF"/>
        <w:jc w:val="both"/>
        <w:rPr>
          <w:rFonts w:eastAsia="Times New Roman"/>
          <w:color w:val="FF0000"/>
          <w:szCs w:val="28"/>
          <w:lang w:eastAsia="ru-RU"/>
        </w:rPr>
      </w:pPr>
      <w:r>
        <w:rPr>
          <w:rFonts w:eastAsia="Times New Roman"/>
          <w:color w:val="000000"/>
          <w:szCs w:val="28"/>
          <w:lang w:eastAsia="ru-RU"/>
        </w:rPr>
        <w:t>4.4</w:t>
      </w:r>
      <w:r w:rsidR="00F75C7C" w:rsidRPr="005249BB">
        <w:rPr>
          <w:rFonts w:eastAsia="Times New Roman"/>
          <w:color w:val="000000"/>
          <w:szCs w:val="28"/>
          <w:lang w:eastAsia="ru-RU"/>
        </w:rPr>
        <w:t xml:space="preserve">. Оплата заказчиками платных образовательных услуг осуществляется через отделения банковской системы или терминалы ежемесячно </w:t>
      </w:r>
      <w:r w:rsidR="0056359F" w:rsidRPr="0056359F">
        <w:rPr>
          <w:rFonts w:eastAsia="Times New Roman"/>
          <w:szCs w:val="28"/>
          <w:lang w:eastAsia="ru-RU"/>
        </w:rPr>
        <w:t>до 3</w:t>
      </w:r>
      <w:r w:rsidR="00F75C7C" w:rsidRPr="0056359F">
        <w:rPr>
          <w:rFonts w:eastAsia="Times New Roman"/>
          <w:szCs w:val="28"/>
          <w:lang w:eastAsia="ru-RU"/>
        </w:rPr>
        <w:t xml:space="preserve">0 числа текущего месяца согласно договору на расчетный счет </w:t>
      </w:r>
      <w:r w:rsidR="0079546D" w:rsidRPr="0056359F">
        <w:rPr>
          <w:rFonts w:eastAsia="Times New Roman"/>
          <w:szCs w:val="28"/>
          <w:lang w:eastAsia="ru-RU"/>
        </w:rPr>
        <w:t>отдела по образованию.</w:t>
      </w:r>
    </w:p>
    <w:p w:rsidR="00F75C7C" w:rsidRPr="005249BB" w:rsidRDefault="00F75C7C" w:rsidP="005249BB">
      <w:pPr>
        <w:shd w:val="clear" w:color="auto" w:fill="FFFFFF"/>
        <w:jc w:val="both"/>
        <w:rPr>
          <w:rFonts w:eastAsia="Times New Roman"/>
          <w:color w:val="000000"/>
          <w:szCs w:val="28"/>
          <w:lang w:eastAsia="ru-RU"/>
        </w:rPr>
      </w:pPr>
      <w:r w:rsidRPr="005249BB">
        <w:rPr>
          <w:rFonts w:eastAsia="Times New Roman"/>
          <w:color w:val="000000"/>
          <w:szCs w:val="28"/>
          <w:lang w:eastAsia="ru-RU"/>
        </w:rPr>
        <w:t>Не допускается взимание наличных денег.</w:t>
      </w:r>
    </w:p>
    <w:p w:rsidR="00F75C7C" w:rsidRPr="005249BB" w:rsidRDefault="004E4CB3" w:rsidP="005249BB">
      <w:pPr>
        <w:shd w:val="clear" w:color="auto" w:fill="FFFFFF"/>
        <w:jc w:val="both"/>
        <w:rPr>
          <w:rFonts w:eastAsia="Times New Roman"/>
          <w:color w:val="000000"/>
          <w:szCs w:val="28"/>
          <w:lang w:eastAsia="ru-RU"/>
        </w:rPr>
      </w:pPr>
      <w:r>
        <w:rPr>
          <w:rFonts w:eastAsia="Times New Roman"/>
          <w:color w:val="000000"/>
          <w:szCs w:val="28"/>
          <w:lang w:eastAsia="ru-RU"/>
        </w:rPr>
        <w:t>4.5</w:t>
      </w:r>
      <w:r w:rsidR="00F75C7C" w:rsidRPr="005249BB">
        <w:rPr>
          <w:rFonts w:eastAsia="Times New Roman"/>
          <w:color w:val="000000"/>
          <w:szCs w:val="28"/>
          <w:lang w:eastAsia="ru-RU"/>
        </w:rPr>
        <w:t>. Руководитель учреждения образования вправе самостоятельно в каждом отдельном случае (с учетом конкретных обстоятельств) решать вопрос о том, являются ли те или иные причины отсутствия воспитанника (ученика) в учреждении уважительными.</w:t>
      </w:r>
    </w:p>
    <w:p w:rsidR="00F75C7C" w:rsidRPr="005249BB" w:rsidRDefault="00F75C7C" w:rsidP="005249BB">
      <w:pPr>
        <w:shd w:val="clear" w:color="auto" w:fill="FFFFFF"/>
        <w:jc w:val="both"/>
        <w:rPr>
          <w:rFonts w:eastAsia="Times New Roman"/>
          <w:color w:val="000000"/>
          <w:szCs w:val="28"/>
          <w:lang w:eastAsia="ru-RU"/>
        </w:rPr>
      </w:pPr>
      <w:r w:rsidRPr="0079546D">
        <w:rPr>
          <w:rFonts w:eastAsia="Times New Roman"/>
          <w:szCs w:val="28"/>
          <w:lang w:eastAsia="ru-RU"/>
        </w:rPr>
        <w:t>В случае болезни учащегося  или руководителя, плата за этот период не взимается.</w:t>
      </w:r>
      <w:r w:rsidRPr="005249BB">
        <w:rPr>
          <w:rFonts w:eastAsia="Times New Roman"/>
          <w:color w:val="000000"/>
          <w:szCs w:val="28"/>
          <w:lang w:eastAsia="ru-RU"/>
        </w:rPr>
        <w:t>  Излишне начисленная плата учитывается в последующих платежах.</w:t>
      </w:r>
    </w:p>
    <w:p w:rsidR="00F75C7C" w:rsidRPr="005249BB" w:rsidRDefault="004E4CB3" w:rsidP="005249BB">
      <w:pPr>
        <w:shd w:val="clear" w:color="auto" w:fill="FFFFFF"/>
        <w:jc w:val="both"/>
        <w:rPr>
          <w:rFonts w:eastAsia="Times New Roman"/>
          <w:color w:val="000000"/>
          <w:szCs w:val="28"/>
          <w:lang w:eastAsia="ru-RU"/>
        </w:rPr>
      </w:pPr>
      <w:r>
        <w:rPr>
          <w:rFonts w:eastAsia="Times New Roman"/>
          <w:color w:val="000000"/>
          <w:szCs w:val="28"/>
          <w:lang w:eastAsia="ru-RU"/>
        </w:rPr>
        <w:t>4.6</w:t>
      </w:r>
      <w:r w:rsidR="00F75C7C" w:rsidRPr="005249BB">
        <w:rPr>
          <w:rFonts w:eastAsia="Times New Roman"/>
          <w:color w:val="000000"/>
          <w:szCs w:val="28"/>
          <w:lang w:eastAsia="ru-RU"/>
        </w:rPr>
        <w:t xml:space="preserve">.  Заработная </w:t>
      </w:r>
      <w:r w:rsidR="00F75C7C" w:rsidRPr="00CC567F">
        <w:rPr>
          <w:rFonts w:eastAsia="Times New Roman"/>
          <w:szCs w:val="28"/>
          <w:lang w:eastAsia="ru-RU"/>
        </w:rPr>
        <w:t>плата педагогам</w:t>
      </w:r>
      <w:r w:rsidR="0079546D" w:rsidRPr="00CC567F">
        <w:rPr>
          <w:rFonts w:eastAsia="Times New Roman"/>
          <w:szCs w:val="28"/>
          <w:lang w:eastAsia="ru-RU"/>
        </w:rPr>
        <w:t>, осуществляющим платные образовательные услуги,</w:t>
      </w:r>
      <w:r w:rsidR="00F75C7C" w:rsidRPr="00CC567F">
        <w:rPr>
          <w:rFonts w:eastAsia="Times New Roman"/>
          <w:szCs w:val="28"/>
          <w:lang w:eastAsia="ru-RU"/>
        </w:rPr>
        <w:t xml:space="preserve"> определяется исходя из фактически отработанного времени согласно</w:t>
      </w:r>
      <w:r w:rsidR="005B74A0" w:rsidRPr="00CC567F">
        <w:rPr>
          <w:rFonts w:eastAsia="Times New Roman"/>
          <w:szCs w:val="28"/>
          <w:lang w:eastAsia="ru-RU"/>
        </w:rPr>
        <w:t xml:space="preserve"> акту об оказании платных услуг</w:t>
      </w:r>
      <w:r w:rsidR="00CC567F">
        <w:rPr>
          <w:rFonts w:eastAsia="Times New Roman"/>
          <w:color w:val="FF0000"/>
          <w:szCs w:val="28"/>
          <w:lang w:eastAsia="ru-RU"/>
        </w:rPr>
        <w:t xml:space="preserve">, </w:t>
      </w:r>
      <w:r w:rsidR="00F75C7C" w:rsidRPr="005249BB">
        <w:rPr>
          <w:rFonts w:eastAsia="Times New Roman"/>
          <w:color w:val="000000"/>
          <w:szCs w:val="28"/>
          <w:lang w:eastAsia="ru-RU"/>
        </w:rPr>
        <w:t xml:space="preserve">который ежемесячно предоставляется учреждением в централизованную бухгалтерию </w:t>
      </w:r>
      <w:r w:rsidR="0079546D">
        <w:rPr>
          <w:rFonts w:eastAsia="Times New Roman"/>
          <w:color w:val="000000"/>
          <w:szCs w:val="28"/>
          <w:lang w:eastAsia="ru-RU"/>
        </w:rPr>
        <w:t>отдела по образованию</w:t>
      </w:r>
    </w:p>
    <w:p w:rsidR="00F75C7C" w:rsidRPr="005249BB" w:rsidRDefault="00F75C7C" w:rsidP="005249BB">
      <w:pPr>
        <w:shd w:val="clear" w:color="auto" w:fill="FFFFFF"/>
        <w:jc w:val="both"/>
        <w:rPr>
          <w:rFonts w:eastAsia="Times New Roman"/>
          <w:color w:val="000000"/>
          <w:szCs w:val="28"/>
          <w:lang w:eastAsia="ru-RU"/>
        </w:rPr>
      </w:pPr>
      <w:r w:rsidRPr="005249BB">
        <w:rPr>
          <w:rFonts w:eastAsia="Times New Roman"/>
          <w:color w:val="000000"/>
          <w:szCs w:val="28"/>
          <w:lang w:eastAsia="ru-RU"/>
        </w:rPr>
        <w:t> </w:t>
      </w:r>
    </w:p>
    <w:p w:rsidR="003F6FD0" w:rsidRDefault="003F6FD0" w:rsidP="005249BB">
      <w:pPr>
        <w:shd w:val="clear" w:color="auto" w:fill="FFFFFF"/>
        <w:jc w:val="both"/>
        <w:rPr>
          <w:rFonts w:eastAsia="Times New Roman"/>
          <w:color w:val="000000"/>
          <w:szCs w:val="28"/>
          <w:lang w:eastAsia="ru-RU"/>
        </w:rPr>
      </w:pPr>
    </w:p>
    <w:p w:rsidR="003F6FD0" w:rsidRPr="001F2203" w:rsidRDefault="003F6FD0" w:rsidP="003F6FD0">
      <w:pPr>
        <w:jc w:val="center"/>
        <w:rPr>
          <w:szCs w:val="28"/>
          <w:lang w:val="be-BY"/>
        </w:rPr>
      </w:pPr>
      <w:r w:rsidRPr="001F2203">
        <w:rPr>
          <w:szCs w:val="28"/>
          <w:lang w:val="be-BY"/>
        </w:rPr>
        <w:t xml:space="preserve">ГЛАВА </w:t>
      </w:r>
      <w:r w:rsidR="001F2203" w:rsidRPr="001F2203">
        <w:rPr>
          <w:szCs w:val="28"/>
          <w:lang w:val="be-BY"/>
        </w:rPr>
        <w:t>5</w:t>
      </w:r>
    </w:p>
    <w:p w:rsidR="003F6FD0" w:rsidRDefault="003F6FD0" w:rsidP="003F6FD0">
      <w:pPr>
        <w:jc w:val="center"/>
        <w:rPr>
          <w:szCs w:val="28"/>
          <w:lang w:val="be-BY"/>
        </w:rPr>
      </w:pPr>
      <w:r w:rsidRPr="001F2203">
        <w:rPr>
          <w:szCs w:val="28"/>
          <w:lang w:val="be-BY"/>
        </w:rPr>
        <w:t>ПОРЯДОК РАСПРЕДЕЛЕНИЯ ДОХОДОВ ОТ РЕАЛИЗАЦИИ ПЛАТНЫХ ОБРАЗОВАТЕЛЬНЫХ УСЛУГ</w:t>
      </w:r>
    </w:p>
    <w:p w:rsidR="00CE353A" w:rsidRPr="001F2203" w:rsidRDefault="00CE353A" w:rsidP="003F6FD0">
      <w:pPr>
        <w:jc w:val="center"/>
        <w:rPr>
          <w:szCs w:val="28"/>
          <w:lang w:val="be-BY"/>
        </w:rPr>
      </w:pPr>
    </w:p>
    <w:p w:rsidR="003F6FD0" w:rsidRPr="001F2203" w:rsidRDefault="001F2203" w:rsidP="003F6FD0">
      <w:pPr>
        <w:ind w:firstLine="708"/>
        <w:jc w:val="both"/>
        <w:rPr>
          <w:szCs w:val="28"/>
          <w:lang w:val="be-BY"/>
        </w:rPr>
      </w:pPr>
      <w:r>
        <w:rPr>
          <w:szCs w:val="28"/>
          <w:lang w:val="be-BY"/>
        </w:rPr>
        <w:lastRenderedPageBreak/>
        <w:t>5</w:t>
      </w:r>
      <w:r w:rsidR="003F6FD0" w:rsidRPr="001F2203">
        <w:rPr>
          <w:szCs w:val="28"/>
          <w:lang w:val="be-BY"/>
        </w:rPr>
        <w:t>.1. Доходы, полученные от реализации платных услуг, расходуются в соответствии с Положением № 641.</w:t>
      </w:r>
    </w:p>
    <w:p w:rsidR="003F6FD0" w:rsidRPr="001F2203" w:rsidRDefault="001F2203" w:rsidP="003F6FD0">
      <w:pPr>
        <w:ind w:firstLine="708"/>
        <w:jc w:val="both"/>
        <w:rPr>
          <w:szCs w:val="28"/>
          <w:lang w:val="be-BY"/>
        </w:rPr>
      </w:pPr>
      <w:r>
        <w:rPr>
          <w:szCs w:val="28"/>
          <w:lang w:val="be-BY"/>
        </w:rPr>
        <w:t>5</w:t>
      </w:r>
      <w:r w:rsidR="003F6FD0" w:rsidRPr="001F2203">
        <w:rPr>
          <w:szCs w:val="28"/>
          <w:lang w:val="be-BY"/>
        </w:rPr>
        <w:t>.2. По итогам деятельности, которая приносит доходы, не более 40% от суммы, превышающей доходы над расходами, которая остаётся в учреждении образования, направляется в фонд материального поощрения педагогов, непосредственно оказывающих платные услуги. Оставшиеся средства направляются в фонд производственного и социального развития.</w:t>
      </w:r>
    </w:p>
    <w:p w:rsidR="003F6FD0" w:rsidRPr="001F2203" w:rsidRDefault="001F2203" w:rsidP="003F6FD0">
      <w:pPr>
        <w:ind w:firstLine="708"/>
        <w:jc w:val="both"/>
        <w:rPr>
          <w:szCs w:val="28"/>
          <w:lang w:val="be-BY"/>
        </w:rPr>
      </w:pPr>
      <w:r>
        <w:rPr>
          <w:szCs w:val="28"/>
          <w:lang w:val="be-BY"/>
        </w:rPr>
        <w:t>5</w:t>
      </w:r>
      <w:r w:rsidR="003F6FD0" w:rsidRPr="001F2203">
        <w:rPr>
          <w:szCs w:val="28"/>
          <w:lang w:val="be-BY"/>
        </w:rPr>
        <w:t>.3. Средства фонда материального поощрения используются на премирование и оказание материальной помощи.</w:t>
      </w:r>
    </w:p>
    <w:p w:rsidR="003F6FD0" w:rsidRPr="001F2203" w:rsidRDefault="001F2203" w:rsidP="003F6FD0">
      <w:pPr>
        <w:ind w:firstLine="708"/>
        <w:jc w:val="both"/>
        <w:rPr>
          <w:szCs w:val="28"/>
          <w:lang w:val="be-BY"/>
        </w:rPr>
      </w:pPr>
      <w:r>
        <w:rPr>
          <w:szCs w:val="28"/>
          <w:lang w:val="be-BY"/>
        </w:rPr>
        <w:t>5</w:t>
      </w:r>
      <w:r w:rsidR="003F6FD0" w:rsidRPr="001F2203">
        <w:rPr>
          <w:szCs w:val="28"/>
          <w:lang w:val="be-BY"/>
        </w:rPr>
        <w:t>.4. Средства фонда производственного и социального развитиянаправляются на укрепление материально-технической базы.</w:t>
      </w:r>
    </w:p>
    <w:p w:rsidR="003F6FD0" w:rsidRPr="001F2203" w:rsidRDefault="001F2203" w:rsidP="003F6FD0">
      <w:pPr>
        <w:ind w:firstLine="708"/>
        <w:jc w:val="both"/>
        <w:rPr>
          <w:szCs w:val="28"/>
          <w:lang w:val="be-BY"/>
        </w:rPr>
      </w:pPr>
      <w:r>
        <w:rPr>
          <w:szCs w:val="28"/>
          <w:lang w:val="be-BY"/>
        </w:rPr>
        <w:t>5</w:t>
      </w:r>
      <w:r w:rsidR="003F6FD0" w:rsidRPr="001F2203">
        <w:rPr>
          <w:szCs w:val="28"/>
          <w:lang w:val="be-BY"/>
        </w:rPr>
        <w:t>.5. Распределение средств по фондам осуществляется ежемесячно.</w:t>
      </w:r>
    </w:p>
    <w:p w:rsidR="003F6FD0" w:rsidRPr="003F6FD0" w:rsidRDefault="001F2203" w:rsidP="00CE353A">
      <w:pPr>
        <w:ind w:firstLine="708"/>
        <w:jc w:val="both"/>
        <w:rPr>
          <w:rFonts w:eastAsia="Times New Roman"/>
          <w:color w:val="000000"/>
          <w:szCs w:val="28"/>
          <w:lang w:val="be-BY" w:eastAsia="ru-RU"/>
        </w:rPr>
      </w:pPr>
      <w:r>
        <w:rPr>
          <w:szCs w:val="28"/>
          <w:lang w:val="be-BY"/>
        </w:rPr>
        <w:t>5</w:t>
      </w:r>
      <w:r w:rsidR="003F6FD0" w:rsidRPr="001F2203">
        <w:rPr>
          <w:szCs w:val="28"/>
          <w:lang w:val="be-BY"/>
        </w:rPr>
        <w:t>.6. Ревизии и проверки целевого использования и учёта внебюджетных средств организуются и проводятся одновременно с проверками по основной деятельности в соответствии с действующим законодательством.</w:t>
      </w:r>
    </w:p>
    <w:p w:rsidR="005B74A0" w:rsidRDefault="005B74A0" w:rsidP="005249BB">
      <w:pPr>
        <w:shd w:val="clear" w:color="auto" w:fill="FFFFFF"/>
        <w:jc w:val="both"/>
        <w:rPr>
          <w:rFonts w:eastAsia="Times New Roman"/>
          <w:color w:val="000000"/>
          <w:szCs w:val="28"/>
          <w:lang w:eastAsia="ru-RU"/>
        </w:rPr>
      </w:pPr>
    </w:p>
    <w:p w:rsidR="00EE0955" w:rsidRDefault="00EE0955" w:rsidP="00EE0955">
      <w:pPr>
        <w:shd w:val="clear" w:color="auto" w:fill="FFFFFF"/>
        <w:jc w:val="center"/>
        <w:rPr>
          <w:rFonts w:eastAsia="Times New Roman"/>
          <w:bCs/>
          <w:color w:val="000000"/>
          <w:szCs w:val="28"/>
          <w:lang w:eastAsia="ru-RU"/>
        </w:rPr>
      </w:pPr>
      <w:r>
        <w:rPr>
          <w:rFonts w:eastAsia="Times New Roman"/>
          <w:bCs/>
          <w:color w:val="000000"/>
          <w:szCs w:val="28"/>
          <w:lang w:eastAsia="ru-RU"/>
        </w:rPr>
        <w:t>ГЛАВА 6</w:t>
      </w:r>
    </w:p>
    <w:p w:rsidR="00F75C7C" w:rsidRDefault="00EE0955" w:rsidP="00EE0955">
      <w:pPr>
        <w:shd w:val="clear" w:color="auto" w:fill="FFFFFF"/>
        <w:jc w:val="center"/>
        <w:rPr>
          <w:rFonts w:eastAsia="Times New Roman"/>
          <w:bCs/>
          <w:color w:val="000000"/>
          <w:szCs w:val="28"/>
          <w:lang w:eastAsia="ru-RU"/>
        </w:rPr>
      </w:pPr>
      <w:r>
        <w:rPr>
          <w:rFonts w:eastAsia="Times New Roman"/>
          <w:bCs/>
          <w:color w:val="000000"/>
          <w:szCs w:val="28"/>
          <w:lang w:eastAsia="ru-RU"/>
        </w:rPr>
        <w:t>ОТВЕТСТВЕННОСТЬ СТОРОН И КОНТРОЛЬ ЗА ОРГАНИЗАЦИЕЙ И ПРЕДОСТАВЛЕНИЕМ ПЛАТНЫХ ОБРАЗОВАТЕЛЬНЫХ УСЛУГ</w:t>
      </w:r>
    </w:p>
    <w:p w:rsidR="00CE353A" w:rsidRDefault="00CE353A" w:rsidP="00EE0955">
      <w:pPr>
        <w:shd w:val="clear" w:color="auto" w:fill="FFFFFF"/>
        <w:jc w:val="center"/>
        <w:rPr>
          <w:rFonts w:eastAsia="Times New Roman"/>
          <w:bCs/>
          <w:color w:val="000000"/>
          <w:szCs w:val="28"/>
          <w:lang w:eastAsia="ru-RU"/>
        </w:rPr>
      </w:pPr>
    </w:p>
    <w:p w:rsidR="00622C2D" w:rsidRPr="005D4C3B" w:rsidRDefault="00622C2D" w:rsidP="00357E6E">
      <w:pPr>
        <w:jc w:val="both"/>
        <w:rPr>
          <w:rFonts w:eastAsia="Times New Roman"/>
          <w:color w:val="000000"/>
          <w:szCs w:val="28"/>
          <w:lang w:val="be-BY" w:eastAsia="ru-RU"/>
        </w:rPr>
      </w:pPr>
      <w:r>
        <w:rPr>
          <w:szCs w:val="28"/>
          <w:lang w:val="be-BY"/>
        </w:rPr>
        <w:t>6.1. Организует работу по оказанию платных услуг и контролирует качество их оказания ответственное лицо за организацию платных услуг.</w:t>
      </w:r>
    </w:p>
    <w:p w:rsidR="00F75C7C" w:rsidRPr="005249BB" w:rsidRDefault="00622C2D" w:rsidP="00357E6E">
      <w:pPr>
        <w:shd w:val="clear" w:color="auto" w:fill="FFFFFF"/>
        <w:jc w:val="both"/>
        <w:rPr>
          <w:rFonts w:eastAsia="Times New Roman"/>
          <w:color w:val="000000"/>
          <w:szCs w:val="28"/>
          <w:lang w:eastAsia="ru-RU"/>
        </w:rPr>
      </w:pPr>
      <w:r>
        <w:rPr>
          <w:rFonts w:eastAsia="Times New Roman"/>
          <w:color w:val="000000"/>
          <w:szCs w:val="28"/>
          <w:lang w:eastAsia="ru-RU"/>
        </w:rPr>
        <w:t> 6.2</w:t>
      </w:r>
      <w:r w:rsidR="00F75C7C" w:rsidRPr="005249BB">
        <w:rPr>
          <w:rFonts w:eastAsia="Times New Roman"/>
          <w:color w:val="000000"/>
          <w:szCs w:val="28"/>
          <w:lang w:eastAsia="ru-RU"/>
        </w:rPr>
        <w:t xml:space="preserve">. Исполнитель оказывает платные образовательные услуги в порядке и в сроки, определенные </w:t>
      </w:r>
      <w:r w:rsidR="00F75C7C" w:rsidRPr="00CC567F">
        <w:rPr>
          <w:rFonts w:eastAsia="Times New Roman"/>
          <w:szCs w:val="28"/>
          <w:lang w:eastAsia="ru-RU"/>
        </w:rPr>
        <w:t>договором.</w:t>
      </w:r>
    </w:p>
    <w:p w:rsidR="00F75C7C" w:rsidRPr="005249BB" w:rsidRDefault="00622C2D" w:rsidP="00357E6E">
      <w:pPr>
        <w:shd w:val="clear" w:color="auto" w:fill="FFFFFF"/>
        <w:jc w:val="both"/>
        <w:rPr>
          <w:rFonts w:eastAsia="Times New Roman"/>
          <w:color w:val="000000"/>
          <w:szCs w:val="28"/>
          <w:lang w:eastAsia="ru-RU"/>
        </w:rPr>
      </w:pPr>
      <w:r>
        <w:rPr>
          <w:rFonts w:eastAsia="Times New Roman"/>
          <w:color w:val="000000"/>
          <w:szCs w:val="28"/>
          <w:lang w:eastAsia="ru-RU"/>
        </w:rPr>
        <w:t>6.3</w:t>
      </w:r>
      <w:r w:rsidR="00F75C7C" w:rsidRPr="005249BB">
        <w:rPr>
          <w:rFonts w:eastAsia="Times New Roman"/>
          <w:color w:val="000000"/>
          <w:szCs w:val="28"/>
          <w:lang w:eastAsia="ru-RU"/>
        </w:rPr>
        <w:t>. Заказчик платных образовательных услуг обязан:</w:t>
      </w:r>
    </w:p>
    <w:p w:rsidR="00F75C7C" w:rsidRPr="005249BB" w:rsidRDefault="00F75C7C" w:rsidP="00357E6E">
      <w:pPr>
        <w:shd w:val="clear" w:color="auto" w:fill="FFFFFF"/>
        <w:jc w:val="both"/>
        <w:rPr>
          <w:rFonts w:eastAsia="Times New Roman"/>
          <w:color w:val="000000"/>
          <w:szCs w:val="28"/>
          <w:lang w:eastAsia="ru-RU"/>
        </w:rPr>
      </w:pPr>
      <w:r w:rsidRPr="005249BB">
        <w:rPr>
          <w:rFonts w:eastAsia="Times New Roman"/>
          <w:color w:val="000000"/>
          <w:szCs w:val="28"/>
          <w:lang w:eastAsia="ru-RU"/>
        </w:rPr>
        <w:t>- оплатить стоимость услуги в сроки, указанные в договоре;</w:t>
      </w:r>
    </w:p>
    <w:p w:rsidR="00F75C7C" w:rsidRPr="005249BB" w:rsidRDefault="00F75C7C" w:rsidP="00357E6E">
      <w:pPr>
        <w:shd w:val="clear" w:color="auto" w:fill="FFFFFF"/>
        <w:jc w:val="both"/>
        <w:rPr>
          <w:rFonts w:eastAsia="Times New Roman"/>
          <w:color w:val="000000"/>
          <w:szCs w:val="28"/>
          <w:lang w:eastAsia="ru-RU"/>
        </w:rPr>
      </w:pPr>
      <w:r w:rsidRPr="005249BB">
        <w:rPr>
          <w:rFonts w:eastAsia="Times New Roman"/>
          <w:color w:val="000000"/>
          <w:szCs w:val="28"/>
          <w:lang w:eastAsia="ru-RU"/>
        </w:rPr>
        <w:t>- выполнять иные требования, предусмотренные договором.</w:t>
      </w:r>
    </w:p>
    <w:p w:rsidR="00F75C7C" w:rsidRPr="005249BB" w:rsidRDefault="00F75C7C" w:rsidP="00357E6E">
      <w:pPr>
        <w:shd w:val="clear" w:color="auto" w:fill="FFFFFF"/>
        <w:jc w:val="both"/>
        <w:rPr>
          <w:rFonts w:eastAsia="Times New Roman"/>
          <w:color w:val="000000"/>
          <w:szCs w:val="28"/>
          <w:lang w:eastAsia="ru-RU"/>
        </w:rPr>
      </w:pPr>
      <w:r w:rsidRPr="005249BB">
        <w:rPr>
          <w:rFonts w:eastAsia="Times New Roman"/>
          <w:color w:val="000000"/>
          <w:szCs w:val="28"/>
          <w:lang w:eastAsia="ru-RU"/>
        </w:rPr>
        <w:t>6.</w:t>
      </w:r>
      <w:r w:rsidR="00622C2D">
        <w:rPr>
          <w:rFonts w:eastAsia="Times New Roman"/>
          <w:color w:val="000000"/>
          <w:szCs w:val="28"/>
          <w:lang w:eastAsia="ru-RU"/>
        </w:rPr>
        <w:t>4</w:t>
      </w:r>
      <w:r w:rsidRPr="005249BB">
        <w:rPr>
          <w:rFonts w:eastAsia="Times New Roman"/>
          <w:color w:val="000000"/>
          <w:szCs w:val="28"/>
          <w:lang w:eastAsia="ru-RU"/>
        </w:rPr>
        <w:t>. Кроме ответственности перед заказчиком, учреждение образования несет ответственность:</w:t>
      </w:r>
    </w:p>
    <w:p w:rsidR="00F75C7C" w:rsidRPr="005249BB" w:rsidRDefault="00F75C7C" w:rsidP="00357E6E">
      <w:pPr>
        <w:shd w:val="clear" w:color="auto" w:fill="FFFFFF"/>
        <w:jc w:val="both"/>
        <w:rPr>
          <w:rFonts w:eastAsia="Times New Roman"/>
          <w:color w:val="000000"/>
          <w:szCs w:val="28"/>
          <w:lang w:eastAsia="ru-RU"/>
        </w:rPr>
      </w:pPr>
      <w:r w:rsidRPr="005249BB">
        <w:rPr>
          <w:rFonts w:eastAsia="Times New Roman"/>
          <w:color w:val="000000"/>
          <w:szCs w:val="28"/>
          <w:lang w:eastAsia="ru-RU"/>
        </w:rPr>
        <w:t>- за жизнь и здоровье  учащихся во время оказания платных образовательных услуг;</w:t>
      </w:r>
    </w:p>
    <w:p w:rsidR="00F75C7C" w:rsidRPr="005249BB" w:rsidRDefault="00F75C7C" w:rsidP="00357E6E">
      <w:pPr>
        <w:shd w:val="clear" w:color="auto" w:fill="FFFFFF"/>
        <w:jc w:val="both"/>
        <w:rPr>
          <w:rFonts w:eastAsia="Times New Roman"/>
          <w:color w:val="000000"/>
          <w:szCs w:val="28"/>
          <w:lang w:eastAsia="ru-RU"/>
        </w:rPr>
      </w:pPr>
      <w:r w:rsidRPr="005249BB">
        <w:rPr>
          <w:rFonts w:eastAsia="Times New Roman"/>
          <w:color w:val="000000"/>
          <w:szCs w:val="28"/>
          <w:lang w:eastAsia="ru-RU"/>
        </w:rPr>
        <w:t>- за нарушение прав и свобод учащихся и работников;</w:t>
      </w:r>
    </w:p>
    <w:p w:rsidR="00F75C7C" w:rsidRPr="005249BB" w:rsidRDefault="00F75C7C" w:rsidP="00357E6E">
      <w:pPr>
        <w:shd w:val="clear" w:color="auto" w:fill="FFFFFF"/>
        <w:jc w:val="both"/>
        <w:rPr>
          <w:rFonts w:eastAsia="Times New Roman"/>
          <w:color w:val="000000"/>
          <w:szCs w:val="28"/>
          <w:lang w:eastAsia="ru-RU"/>
        </w:rPr>
      </w:pPr>
      <w:r w:rsidRPr="005249BB">
        <w:rPr>
          <w:rFonts w:eastAsia="Times New Roman"/>
          <w:color w:val="000000"/>
          <w:szCs w:val="28"/>
          <w:lang w:eastAsia="ru-RU"/>
        </w:rPr>
        <w:t>- за соблюдение законодательства о труде и охрану труда;</w:t>
      </w:r>
    </w:p>
    <w:p w:rsidR="00F75C7C" w:rsidRPr="005249BB" w:rsidRDefault="00F75C7C" w:rsidP="005249BB">
      <w:pPr>
        <w:shd w:val="clear" w:color="auto" w:fill="FFFFFF"/>
        <w:jc w:val="both"/>
        <w:rPr>
          <w:rFonts w:eastAsia="Times New Roman"/>
          <w:color w:val="000000"/>
          <w:szCs w:val="28"/>
          <w:lang w:eastAsia="ru-RU"/>
        </w:rPr>
      </w:pPr>
      <w:r w:rsidRPr="005249BB">
        <w:rPr>
          <w:rFonts w:eastAsia="Times New Roman"/>
          <w:color w:val="000000"/>
          <w:szCs w:val="28"/>
          <w:lang w:eastAsia="ru-RU"/>
        </w:rPr>
        <w:t>- за иные действия и бездействия, предусмотренные законодательством Республики Беларусь. </w:t>
      </w:r>
    </w:p>
    <w:p w:rsidR="00F75C7C" w:rsidRDefault="0027217D" w:rsidP="0027217D">
      <w:pPr>
        <w:shd w:val="clear" w:color="auto" w:fill="FFFFFF"/>
        <w:jc w:val="center"/>
        <w:rPr>
          <w:rFonts w:eastAsia="Times New Roman"/>
          <w:bCs/>
          <w:color w:val="000000"/>
          <w:szCs w:val="28"/>
          <w:lang w:eastAsia="ru-RU"/>
        </w:rPr>
      </w:pPr>
      <w:r>
        <w:rPr>
          <w:rFonts w:eastAsia="Times New Roman"/>
          <w:bCs/>
          <w:color w:val="000000"/>
          <w:szCs w:val="28"/>
          <w:lang w:eastAsia="ru-RU"/>
        </w:rPr>
        <w:t>ГЛАВА 7</w:t>
      </w:r>
    </w:p>
    <w:p w:rsidR="00CE353A" w:rsidRPr="005E1462" w:rsidRDefault="0027217D" w:rsidP="005E1462">
      <w:pPr>
        <w:shd w:val="clear" w:color="auto" w:fill="FFFFFF"/>
        <w:jc w:val="center"/>
        <w:rPr>
          <w:rFonts w:eastAsia="Times New Roman"/>
          <w:bCs/>
          <w:color w:val="000000"/>
          <w:szCs w:val="28"/>
          <w:lang w:eastAsia="ru-RU"/>
        </w:rPr>
      </w:pPr>
      <w:r>
        <w:rPr>
          <w:rFonts w:eastAsia="Times New Roman"/>
          <w:bCs/>
          <w:color w:val="000000"/>
          <w:szCs w:val="28"/>
          <w:lang w:eastAsia="ru-RU"/>
        </w:rPr>
        <w:t>ЗАКЛЮЧЕНИЕ</w:t>
      </w:r>
    </w:p>
    <w:p w:rsidR="00F75C7C" w:rsidRPr="005249BB" w:rsidRDefault="00F75C7C" w:rsidP="005249BB">
      <w:pPr>
        <w:shd w:val="clear" w:color="auto" w:fill="FFFFFF"/>
        <w:jc w:val="both"/>
        <w:rPr>
          <w:rFonts w:eastAsia="Times New Roman"/>
          <w:color w:val="000000"/>
          <w:szCs w:val="28"/>
          <w:lang w:eastAsia="ru-RU"/>
        </w:rPr>
      </w:pPr>
      <w:r w:rsidRPr="005249BB">
        <w:rPr>
          <w:rFonts w:eastAsia="Times New Roman"/>
          <w:color w:val="000000"/>
          <w:szCs w:val="28"/>
          <w:lang w:eastAsia="ru-RU"/>
        </w:rPr>
        <w:t xml:space="preserve">7.1. Настоящее Положение утверждается руководителем </w:t>
      </w:r>
      <w:r w:rsidR="000615AE">
        <w:rPr>
          <w:rFonts w:eastAsia="Times New Roman"/>
          <w:color w:val="000000"/>
          <w:szCs w:val="28"/>
          <w:lang w:eastAsia="ru-RU"/>
        </w:rPr>
        <w:t>учреждения образования</w:t>
      </w:r>
      <w:r w:rsidR="00367C92">
        <w:rPr>
          <w:rFonts w:eastAsia="Times New Roman"/>
          <w:color w:val="000000"/>
          <w:szCs w:val="28"/>
          <w:lang w:eastAsia="ru-RU"/>
        </w:rPr>
        <w:t>.</w:t>
      </w:r>
    </w:p>
    <w:p w:rsidR="004915C6" w:rsidRDefault="00F75C7C" w:rsidP="004915C6">
      <w:pPr>
        <w:shd w:val="clear" w:color="auto" w:fill="FFFFFF"/>
        <w:jc w:val="both"/>
        <w:rPr>
          <w:rFonts w:eastAsia="Times New Roman"/>
          <w:color w:val="000000"/>
          <w:szCs w:val="28"/>
          <w:lang w:val="be-BY" w:eastAsia="ru-RU"/>
        </w:rPr>
      </w:pPr>
      <w:r w:rsidRPr="005249BB">
        <w:rPr>
          <w:rFonts w:eastAsia="Times New Roman"/>
          <w:color w:val="000000"/>
          <w:szCs w:val="28"/>
          <w:lang w:eastAsia="ru-RU"/>
        </w:rPr>
        <w:t>7.2. В данное Положение могут вноситься изменения и дополнения.</w:t>
      </w:r>
    </w:p>
    <w:p w:rsidR="004B347F" w:rsidRDefault="007B63C5" w:rsidP="004915C6">
      <w:pPr>
        <w:shd w:val="clear" w:color="auto" w:fill="FFFFFF"/>
        <w:jc w:val="both"/>
        <w:rPr>
          <w:rFonts w:eastAsia="Times New Roman"/>
          <w:color w:val="000000"/>
          <w:szCs w:val="28"/>
          <w:lang w:val="be-BY" w:eastAsia="ru-RU"/>
        </w:rPr>
      </w:pPr>
      <w:r>
        <w:rPr>
          <w:rFonts w:eastAsia="Times New Roman"/>
          <w:color w:val="000000"/>
          <w:szCs w:val="28"/>
          <w:lang w:val="be-BY" w:eastAsia="ru-RU"/>
        </w:rPr>
        <w:t>Данное Положение действует по 31.12.202</w:t>
      </w:r>
      <w:r w:rsidR="005E1462">
        <w:rPr>
          <w:rFonts w:eastAsia="Times New Roman"/>
          <w:color w:val="000000"/>
          <w:szCs w:val="28"/>
          <w:lang w:val="be-BY" w:eastAsia="ru-RU"/>
        </w:rPr>
        <w:t>4</w:t>
      </w:r>
      <w:r>
        <w:rPr>
          <w:rFonts w:eastAsia="Times New Roman"/>
          <w:color w:val="000000"/>
          <w:szCs w:val="28"/>
          <w:lang w:val="be-BY" w:eastAsia="ru-RU"/>
        </w:rPr>
        <w:t xml:space="preserve"> года включительно.</w:t>
      </w:r>
    </w:p>
    <w:p w:rsidR="005E1462" w:rsidRDefault="005E1462" w:rsidP="004915C6">
      <w:pPr>
        <w:shd w:val="clear" w:color="auto" w:fill="FFFFFF"/>
        <w:jc w:val="both"/>
        <w:rPr>
          <w:rFonts w:eastAsia="Times New Roman"/>
          <w:color w:val="000000"/>
          <w:szCs w:val="28"/>
          <w:lang w:val="be-BY" w:eastAsia="ru-RU"/>
        </w:rPr>
      </w:pPr>
    </w:p>
    <w:p w:rsidR="004915C6" w:rsidRPr="004915C6" w:rsidRDefault="004915C6" w:rsidP="004915C6">
      <w:pPr>
        <w:autoSpaceDE w:val="0"/>
        <w:autoSpaceDN w:val="0"/>
        <w:adjustRightInd w:val="0"/>
        <w:rPr>
          <w:rFonts w:eastAsia="Times New Roman"/>
          <w:bCs/>
          <w:iCs/>
          <w:sz w:val="30"/>
          <w:szCs w:val="30"/>
          <w:lang w:eastAsia="ru-RU"/>
        </w:rPr>
      </w:pPr>
      <w:r w:rsidRPr="004915C6">
        <w:rPr>
          <w:rFonts w:eastAsia="Times New Roman"/>
          <w:bCs/>
          <w:iCs/>
          <w:sz w:val="30"/>
          <w:szCs w:val="30"/>
          <w:lang w:eastAsia="ru-RU"/>
        </w:rPr>
        <w:t>СОГЛАСОВАНО</w:t>
      </w:r>
    </w:p>
    <w:p w:rsidR="00012051" w:rsidRDefault="004915C6" w:rsidP="004915C6">
      <w:pPr>
        <w:autoSpaceDE w:val="0"/>
        <w:autoSpaceDN w:val="0"/>
        <w:adjustRightInd w:val="0"/>
        <w:rPr>
          <w:rFonts w:eastAsia="Times New Roman"/>
          <w:bCs/>
          <w:iCs/>
          <w:sz w:val="30"/>
          <w:szCs w:val="30"/>
          <w:lang w:val="be-BY" w:eastAsia="ru-RU"/>
        </w:rPr>
      </w:pPr>
      <w:r w:rsidRPr="004915C6">
        <w:rPr>
          <w:rFonts w:eastAsia="Times New Roman"/>
          <w:bCs/>
          <w:iCs/>
          <w:sz w:val="30"/>
          <w:szCs w:val="30"/>
          <w:lang w:eastAsia="ru-RU"/>
        </w:rPr>
        <w:t>Протокол заседания</w:t>
      </w:r>
    </w:p>
    <w:p w:rsidR="00012051" w:rsidRDefault="00012051" w:rsidP="004915C6">
      <w:pPr>
        <w:autoSpaceDE w:val="0"/>
        <w:autoSpaceDN w:val="0"/>
        <w:adjustRightInd w:val="0"/>
        <w:rPr>
          <w:rFonts w:eastAsia="Times New Roman"/>
          <w:bCs/>
          <w:iCs/>
          <w:sz w:val="30"/>
          <w:szCs w:val="30"/>
          <w:lang w:val="be-BY" w:eastAsia="ru-RU"/>
        </w:rPr>
      </w:pPr>
      <w:r>
        <w:rPr>
          <w:rFonts w:eastAsia="Times New Roman"/>
          <w:bCs/>
          <w:iCs/>
          <w:sz w:val="30"/>
          <w:szCs w:val="30"/>
          <w:lang w:val="be-BY" w:eastAsia="ru-RU"/>
        </w:rPr>
        <w:t>профсоюзного комитета</w:t>
      </w:r>
    </w:p>
    <w:p w:rsidR="004915C6" w:rsidRPr="004915C6" w:rsidRDefault="00AA207E" w:rsidP="00CE353A">
      <w:pPr>
        <w:autoSpaceDE w:val="0"/>
        <w:autoSpaceDN w:val="0"/>
        <w:adjustRightInd w:val="0"/>
        <w:rPr>
          <w:rFonts w:eastAsia="Times New Roman"/>
          <w:color w:val="000000"/>
          <w:szCs w:val="28"/>
          <w:lang w:val="be-BY" w:eastAsia="ru-RU"/>
        </w:rPr>
      </w:pPr>
      <w:r>
        <w:rPr>
          <w:rFonts w:eastAsia="Times New Roman"/>
          <w:bCs/>
          <w:iCs/>
          <w:sz w:val="30"/>
          <w:szCs w:val="30"/>
          <w:lang w:eastAsia="ru-RU"/>
        </w:rPr>
        <w:t>03</w:t>
      </w:r>
      <w:r w:rsidR="00012051">
        <w:rPr>
          <w:rFonts w:eastAsia="Times New Roman"/>
          <w:bCs/>
          <w:iCs/>
          <w:sz w:val="30"/>
          <w:szCs w:val="30"/>
          <w:lang w:eastAsia="ru-RU"/>
        </w:rPr>
        <w:t>.</w:t>
      </w:r>
      <w:r>
        <w:rPr>
          <w:rFonts w:eastAsia="Times New Roman"/>
          <w:bCs/>
          <w:iCs/>
          <w:sz w:val="30"/>
          <w:szCs w:val="30"/>
          <w:lang w:eastAsia="ru-RU"/>
        </w:rPr>
        <w:t>01</w:t>
      </w:r>
      <w:r w:rsidR="00012051">
        <w:rPr>
          <w:rFonts w:eastAsia="Times New Roman"/>
          <w:bCs/>
          <w:iCs/>
          <w:sz w:val="30"/>
          <w:szCs w:val="30"/>
          <w:lang w:eastAsia="ru-RU"/>
        </w:rPr>
        <w:t>.202</w:t>
      </w:r>
      <w:r w:rsidR="005E1462">
        <w:rPr>
          <w:rFonts w:eastAsia="Times New Roman"/>
          <w:bCs/>
          <w:iCs/>
          <w:sz w:val="30"/>
          <w:szCs w:val="30"/>
          <w:lang w:eastAsia="ru-RU"/>
        </w:rPr>
        <w:t>4</w:t>
      </w:r>
      <w:r w:rsidR="004915C6" w:rsidRPr="00292F33">
        <w:rPr>
          <w:rFonts w:eastAsia="Times New Roman"/>
          <w:bCs/>
          <w:iCs/>
          <w:sz w:val="30"/>
          <w:szCs w:val="30"/>
          <w:lang w:eastAsia="ru-RU"/>
        </w:rPr>
        <w:t xml:space="preserve"> №</w:t>
      </w:r>
      <w:r>
        <w:rPr>
          <w:rFonts w:eastAsia="Times New Roman"/>
          <w:bCs/>
          <w:iCs/>
          <w:sz w:val="30"/>
          <w:szCs w:val="30"/>
          <w:lang w:eastAsia="ru-RU"/>
        </w:rPr>
        <w:t>1</w:t>
      </w:r>
    </w:p>
    <w:sectPr w:rsidR="004915C6" w:rsidRPr="004915C6" w:rsidSect="0098572C">
      <w:pgSz w:w="11906" w:h="16838"/>
      <w:pgMar w:top="993" w:right="851" w:bottom="567" w:left="1701"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312D2"/>
    <w:multiLevelType w:val="multilevel"/>
    <w:tmpl w:val="4D10D4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F7324D"/>
    <w:multiLevelType w:val="multilevel"/>
    <w:tmpl w:val="EEB2A9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EE7439"/>
    <w:multiLevelType w:val="multilevel"/>
    <w:tmpl w:val="25E64D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89E2597"/>
    <w:multiLevelType w:val="multilevel"/>
    <w:tmpl w:val="D4CAF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151B16"/>
    <w:multiLevelType w:val="multilevel"/>
    <w:tmpl w:val="AC7471C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141"/>
  <w:drawingGridHorizontalSpacing w:val="140"/>
  <w:displayHorizontalDrawingGridEvery w:val="2"/>
  <w:characterSpacingControl w:val="doNotCompress"/>
  <w:compat/>
  <w:rsids>
    <w:rsidRoot w:val="00F75C7C"/>
    <w:rsid w:val="00012051"/>
    <w:rsid w:val="00047503"/>
    <w:rsid w:val="000615AE"/>
    <w:rsid w:val="000656E7"/>
    <w:rsid w:val="0009644A"/>
    <w:rsid w:val="000D4E5C"/>
    <w:rsid w:val="00150D2D"/>
    <w:rsid w:val="001635F7"/>
    <w:rsid w:val="001B153F"/>
    <w:rsid w:val="001F2203"/>
    <w:rsid w:val="00220B6E"/>
    <w:rsid w:val="0027217D"/>
    <w:rsid w:val="00292F33"/>
    <w:rsid w:val="002B69CD"/>
    <w:rsid w:val="002D2B29"/>
    <w:rsid w:val="00357E6E"/>
    <w:rsid w:val="00367C92"/>
    <w:rsid w:val="003F6FD0"/>
    <w:rsid w:val="004437EE"/>
    <w:rsid w:val="004915C6"/>
    <w:rsid w:val="004B347F"/>
    <w:rsid w:val="004E4CB3"/>
    <w:rsid w:val="005249BB"/>
    <w:rsid w:val="00526188"/>
    <w:rsid w:val="00530177"/>
    <w:rsid w:val="0056359F"/>
    <w:rsid w:val="005645BA"/>
    <w:rsid w:val="005A2CF7"/>
    <w:rsid w:val="005B74A0"/>
    <w:rsid w:val="005D4C3B"/>
    <w:rsid w:val="005E1462"/>
    <w:rsid w:val="005F1D68"/>
    <w:rsid w:val="00601E54"/>
    <w:rsid w:val="00612D15"/>
    <w:rsid w:val="00622C2D"/>
    <w:rsid w:val="00625D1A"/>
    <w:rsid w:val="00647BA5"/>
    <w:rsid w:val="00654E9C"/>
    <w:rsid w:val="00717233"/>
    <w:rsid w:val="0074128F"/>
    <w:rsid w:val="007530FB"/>
    <w:rsid w:val="0079546D"/>
    <w:rsid w:val="007B63C5"/>
    <w:rsid w:val="007D2BDB"/>
    <w:rsid w:val="00853764"/>
    <w:rsid w:val="00877AEA"/>
    <w:rsid w:val="008916E2"/>
    <w:rsid w:val="009252EB"/>
    <w:rsid w:val="0098572C"/>
    <w:rsid w:val="009E173A"/>
    <w:rsid w:val="00A2703E"/>
    <w:rsid w:val="00AA207E"/>
    <w:rsid w:val="00BD478A"/>
    <w:rsid w:val="00C10098"/>
    <w:rsid w:val="00C55155"/>
    <w:rsid w:val="00C61EAE"/>
    <w:rsid w:val="00C92B73"/>
    <w:rsid w:val="00CA3F69"/>
    <w:rsid w:val="00CC567F"/>
    <w:rsid w:val="00CE353A"/>
    <w:rsid w:val="00D062E5"/>
    <w:rsid w:val="00D12E7E"/>
    <w:rsid w:val="00DE78F5"/>
    <w:rsid w:val="00E96A0D"/>
    <w:rsid w:val="00ED0D6B"/>
    <w:rsid w:val="00EE0955"/>
    <w:rsid w:val="00F15B7E"/>
    <w:rsid w:val="00F419A0"/>
    <w:rsid w:val="00F75C7C"/>
    <w:rsid w:val="00FD0546"/>
    <w:rsid w:val="00FE59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177"/>
  </w:style>
  <w:style w:type="paragraph" w:styleId="1">
    <w:name w:val="heading 1"/>
    <w:basedOn w:val="a"/>
    <w:link w:val="10"/>
    <w:uiPriority w:val="9"/>
    <w:qFormat/>
    <w:rsid w:val="00F75C7C"/>
    <w:pPr>
      <w:spacing w:before="100" w:beforeAutospacing="1" w:after="100" w:afterAutospacing="1"/>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5C7C"/>
    <w:rPr>
      <w:rFonts w:eastAsia="Times New Roman"/>
      <w:b/>
      <w:bCs/>
      <w:kern w:val="36"/>
      <w:sz w:val="48"/>
      <w:szCs w:val="48"/>
      <w:lang w:eastAsia="ru-RU"/>
    </w:rPr>
  </w:style>
  <w:style w:type="paragraph" w:styleId="a3">
    <w:name w:val="Normal (Web)"/>
    <w:basedOn w:val="a"/>
    <w:uiPriority w:val="99"/>
    <w:semiHidden/>
    <w:unhideWhenUsed/>
    <w:rsid w:val="00F75C7C"/>
    <w:pPr>
      <w:spacing w:before="100" w:beforeAutospacing="1" w:after="100" w:afterAutospacing="1"/>
    </w:pPr>
    <w:rPr>
      <w:rFonts w:eastAsia="Times New Roman"/>
      <w:sz w:val="24"/>
      <w:szCs w:val="24"/>
      <w:lang w:eastAsia="ru-RU"/>
    </w:rPr>
  </w:style>
  <w:style w:type="character" w:styleId="a4">
    <w:name w:val="Strong"/>
    <w:basedOn w:val="a0"/>
    <w:uiPriority w:val="22"/>
    <w:qFormat/>
    <w:rsid w:val="00F75C7C"/>
    <w:rPr>
      <w:b/>
      <w:bCs/>
    </w:rPr>
  </w:style>
  <w:style w:type="character" w:styleId="a5">
    <w:name w:val="Hyperlink"/>
    <w:basedOn w:val="a0"/>
    <w:uiPriority w:val="99"/>
    <w:semiHidden/>
    <w:unhideWhenUsed/>
    <w:rsid w:val="00F75C7C"/>
    <w:rPr>
      <w:color w:val="0000FF"/>
      <w:u w:val="single"/>
    </w:rPr>
  </w:style>
  <w:style w:type="paragraph" w:styleId="a6">
    <w:name w:val="List Paragraph"/>
    <w:basedOn w:val="a"/>
    <w:uiPriority w:val="34"/>
    <w:qFormat/>
    <w:rsid w:val="0079546D"/>
    <w:pPr>
      <w:ind w:left="720"/>
      <w:contextualSpacing/>
    </w:pPr>
  </w:style>
  <w:style w:type="paragraph" w:styleId="a7">
    <w:name w:val="Balloon Text"/>
    <w:basedOn w:val="a"/>
    <w:link w:val="a8"/>
    <w:uiPriority w:val="99"/>
    <w:semiHidden/>
    <w:unhideWhenUsed/>
    <w:rsid w:val="00ED0D6B"/>
    <w:rPr>
      <w:rFonts w:ascii="Tahoma" w:hAnsi="Tahoma" w:cs="Tahoma"/>
      <w:sz w:val="16"/>
      <w:szCs w:val="16"/>
    </w:rPr>
  </w:style>
  <w:style w:type="character" w:customStyle="1" w:styleId="a8">
    <w:name w:val="Текст выноски Знак"/>
    <w:basedOn w:val="a0"/>
    <w:link w:val="a7"/>
    <w:uiPriority w:val="99"/>
    <w:semiHidden/>
    <w:rsid w:val="00ED0D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0668884">
      <w:bodyDiv w:val="1"/>
      <w:marLeft w:val="0"/>
      <w:marRight w:val="0"/>
      <w:marTop w:val="0"/>
      <w:marBottom w:val="0"/>
      <w:divBdr>
        <w:top w:val="none" w:sz="0" w:space="0" w:color="auto"/>
        <w:left w:val="none" w:sz="0" w:space="0" w:color="auto"/>
        <w:bottom w:val="none" w:sz="0" w:space="0" w:color="auto"/>
        <w:right w:val="none" w:sz="0" w:space="0" w:color="auto"/>
      </w:divBdr>
      <w:divsChild>
        <w:div w:id="500389073">
          <w:marLeft w:val="0"/>
          <w:marRight w:val="0"/>
          <w:marTop w:val="187"/>
          <w:marBottom w:val="187"/>
          <w:divBdr>
            <w:top w:val="none" w:sz="0" w:space="0" w:color="auto"/>
            <w:left w:val="none" w:sz="0" w:space="0" w:color="auto"/>
            <w:bottom w:val="none" w:sz="0" w:space="0" w:color="auto"/>
            <w:right w:val="none" w:sz="0" w:space="0" w:color="auto"/>
          </w:divBdr>
        </w:div>
        <w:div w:id="139542107">
          <w:marLeft w:val="187"/>
          <w:marRight w:val="187"/>
          <w:marTop w:val="0"/>
          <w:marBottom w:val="0"/>
          <w:divBdr>
            <w:top w:val="none" w:sz="0" w:space="0" w:color="auto"/>
            <w:left w:val="none" w:sz="0" w:space="0" w:color="auto"/>
            <w:bottom w:val="none" w:sz="0" w:space="0" w:color="auto"/>
            <w:right w:val="none" w:sz="0" w:space="0" w:color="auto"/>
          </w:divBdr>
        </w:div>
      </w:divsChild>
    </w:div>
    <w:div w:id="1142579852">
      <w:bodyDiv w:val="1"/>
      <w:marLeft w:val="0"/>
      <w:marRight w:val="0"/>
      <w:marTop w:val="0"/>
      <w:marBottom w:val="0"/>
      <w:divBdr>
        <w:top w:val="none" w:sz="0" w:space="0" w:color="auto"/>
        <w:left w:val="none" w:sz="0" w:space="0" w:color="auto"/>
        <w:bottom w:val="none" w:sz="0" w:space="0" w:color="auto"/>
        <w:right w:val="none" w:sz="0" w:space="0" w:color="auto"/>
      </w:divBdr>
      <w:divsChild>
        <w:div w:id="1566378003">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2F2D0-FEF8-4916-8205-6AAE54E2A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1717</Words>
  <Characters>9788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11483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c400</cp:lastModifiedBy>
  <cp:revision>2</cp:revision>
  <cp:lastPrinted>2022-02-11T07:41:00Z</cp:lastPrinted>
  <dcterms:created xsi:type="dcterms:W3CDTF">2024-03-04T18:12:00Z</dcterms:created>
  <dcterms:modified xsi:type="dcterms:W3CDTF">2024-03-04T18:12:00Z</dcterms:modified>
</cp:coreProperties>
</file>