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8BF71" w14:textId="4E53D42D" w:rsidR="00673443" w:rsidRDefault="00370D18" w:rsidP="00370D18">
      <w:pPr>
        <w:pStyle w:val="a4"/>
        <w:spacing w:after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 предотвращении гибели несовершеннолетних от внешних причин</w:t>
      </w:r>
    </w:p>
    <w:p w14:paraId="4ECC2647" w14:textId="516FEFEA" w:rsidR="00370D18" w:rsidRPr="00370D18" w:rsidRDefault="00370D18" w:rsidP="00370D18">
      <w:pPr>
        <w:pStyle w:val="a4"/>
        <w:spacing w:after="0"/>
        <w:ind w:firstLine="709"/>
        <w:jc w:val="center"/>
        <w:rPr>
          <w:i/>
          <w:sz w:val="30"/>
          <w:szCs w:val="30"/>
          <w:lang w:eastAsia="ru-RU"/>
        </w:rPr>
      </w:pPr>
      <w:r>
        <w:rPr>
          <w:i/>
          <w:sz w:val="30"/>
          <w:szCs w:val="30"/>
          <w:lang w:eastAsia="ru-RU"/>
        </w:rPr>
        <w:t>(м</w:t>
      </w:r>
      <w:r w:rsidRPr="00370D18">
        <w:rPr>
          <w:i/>
          <w:sz w:val="30"/>
          <w:szCs w:val="30"/>
          <w:lang w:eastAsia="ru-RU"/>
        </w:rPr>
        <w:t>атериалы для лекторской группы</w:t>
      </w:r>
      <w:r>
        <w:rPr>
          <w:i/>
          <w:sz w:val="30"/>
          <w:szCs w:val="30"/>
          <w:lang w:eastAsia="ru-RU"/>
        </w:rPr>
        <w:t>)</w:t>
      </w:r>
    </w:p>
    <w:p w14:paraId="587A5A65" w14:textId="77777777" w:rsidR="00673443" w:rsidRDefault="00673443" w:rsidP="00370D18">
      <w:pPr>
        <w:pStyle w:val="a4"/>
        <w:spacing w:after="0"/>
        <w:ind w:firstLine="709"/>
        <w:jc w:val="center"/>
        <w:rPr>
          <w:sz w:val="30"/>
          <w:szCs w:val="30"/>
          <w:lang w:eastAsia="ru-RU"/>
        </w:rPr>
      </w:pPr>
    </w:p>
    <w:p w14:paraId="6BEBF3BC" w14:textId="1C48E802" w:rsidR="0031380F" w:rsidRPr="0031380F" w:rsidRDefault="0031380F" w:rsidP="0031380F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380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Травматизм и насилие являются главными причинами гибели детей во всем мире. Ежегодно от них погибает 950 тысяч детей в возрасте до 18 лет. Это означает, что каждый час гибнет 100, а ежедневно более 2000 детей. На неумышленные травмы приходится 90%.</w:t>
      </w:r>
    </w:p>
    <w:p w14:paraId="71B8F984" w14:textId="07BA9065" w:rsidR="00A66C03" w:rsidRPr="00A66C03" w:rsidRDefault="00A66C03" w:rsidP="00A66C0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Республике Беларусь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около 30% смертей детей в возрасте  0-17 лет – результат внешних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причин. То есть это смерти, которых можно было избежать.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Основная группа риска – юноши-подростки от 15 до 18 лет, на долю которых приходится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абсолютное большинство травм, полученных вследствие внешних причин.</w:t>
      </w:r>
    </w:p>
    <w:p w14:paraId="7E899306" w14:textId="7DDEC546" w:rsidR="00A66C03" w:rsidRPr="00A66C03" w:rsidRDefault="00A66C03" w:rsidP="0031380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Ведущей причиной смертности в возрастной группе  5-18 лет является дорожно-транспортный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травматизм. Вторая по значимости причина детской смертности (особенно это касается детей 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  возрасте  от 1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года  до  4 лет) – это утопление. На третьем месте – асфиксия (механическое</w:t>
      </w:r>
      <w:r w:rsidR="0031380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удушение) – проблема, которая чаще затрагивает детей  младшего  возраста. В список</w:t>
      </w:r>
      <w:r w:rsidR="0031380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основных причин смертей также входят отравления, в том числе и от алкоголя, падения, ожоги</w:t>
      </w:r>
      <w:r w:rsidR="0031380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убийства.</w:t>
      </w:r>
    </w:p>
    <w:p w14:paraId="1722626C" w14:textId="59A34F16" w:rsidR="00A66C03" w:rsidRPr="00A66C03" w:rsidRDefault="00A66C03" w:rsidP="0031380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Около 10% смертей детей и подростков в результате  внешних причин – следствие</w:t>
      </w:r>
      <w:r w:rsidR="0031380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суицида.</w:t>
      </w:r>
    </w:p>
    <w:p w14:paraId="2677B8A6" w14:textId="7E426079" w:rsidR="00E77171" w:rsidRPr="00E77171" w:rsidRDefault="00370D18" w:rsidP="00E77171">
      <w:pPr>
        <w:pStyle w:val="a4"/>
        <w:spacing w:after="0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Брестской области за период январь - август 2024 г. от внешних причин погиб 21 несовершеннолетний</w:t>
      </w:r>
      <w:r w:rsidR="00E77171">
        <w:rPr>
          <w:sz w:val="30"/>
          <w:szCs w:val="30"/>
          <w:lang w:eastAsia="ru-RU"/>
        </w:rPr>
        <w:t>: 4 суицида, 4 гибели на пожаре, 4 гибели на воде, 4 гибели в ДТП, 5 несчастных случаев.</w:t>
      </w:r>
    </w:p>
    <w:p w14:paraId="59F37F43" w14:textId="77777777" w:rsidR="00E77171" w:rsidRDefault="00E77171" w:rsidP="00E77171">
      <w:pPr>
        <w:pStyle w:val="a4"/>
        <w:spacing w:after="0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2024 г. в Пружанском районе от внешних причин погиб 1 ребенок (ДТП), 3 совершили парасуицидальные попытки, 130 получили травмы, в том числе 126 в быту, из них падение из окон – 2, отравление лекарствами – 2, алкоголем – 2.</w:t>
      </w:r>
    </w:p>
    <w:p w14:paraId="0D56C673" w14:textId="22CC8976" w:rsidR="00673443" w:rsidRPr="00370D18" w:rsidRDefault="00673443" w:rsidP="0031380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77171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Детский травматизм и его предупреждение</w:t>
      </w:r>
      <w:r w:rsidRPr="00370D1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–</w:t>
      </w:r>
      <w:r w:rsidRPr="00370D1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очень важная и серьёзная проблема, особенно в </w:t>
      </w:r>
      <w:r w:rsidR="00E7717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каникулярный </w:t>
      </w:r>
      <w:r w:rsidRPr="00370D1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период, когда дети располагают свободным временем, чаще находятся на улице и остаются без присмотра взрослых.</w:t>
      </w:r>
      <w:r w:rsidR="0031380F" w:rsidRPr="0031380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31380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Профилактика детского и подросткового травматизма напрямую зависит от мер, которые принимают общество и государство.</w:t>
      </w:r>
    </w:p>
    <w:p w14:paraId="01F6BB94" w14:textId="77777777" w:rsidR="0031380F" w:rsidRDefault="00673443" w:rsidP="00313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1380F">
        <w:rPr>
          <w:rFonts w:ascii="Times New Roman" w:hAnsi="Times New Roman" w:cs="Times New Roman"/>
          <w:sz w:val="30"/>
          <w:szCs w:val="30"/>
        </w:rPr>
        <w:t xml:space="preserve">Несмотря на большое разнообразие травм у детей, причины, вызывающие их, типичны. Прежде всего, это неблагоустроенность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</w:t>
      </w:r>
      <w:r w:rsidRPr="0031380F">
        <w:rPr>
          <w:rFonts w:ascii="Times New Roman" w:hAnsi="Times New Roman" w:cs="Times New Roman"/>
          <w:sz w:val="30"/>
          <w:szCs w:val="30"/>
        </w:rPr>
        <w:lastRenderedPageBreak/>
        <w:t>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  <w:r w:rsidR="0031380F" w:rsidRPr="0031380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AC4B9A5" w14:textId="570B4C6E" w:rsidR="0031380F" w:rsidRDefault="002C1FEC" w:rsidP="00313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каждого детского возраста свои опасности! </w:t>
      </w:r>
    </w:p>
    <w:p w14:paraId="19DB09EE" w14:textId="42DF1080" w:rsidR="002C1FEC" w:rsidRPr="00A66C03" w:rsidRDefault="002C1FEC" w:rsidP="00D14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66C03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Наиболее часто встречающийся травматизм у детей - бытовой. </w:t>
      </w:r>
      <w:r w:rsidR="00D14B9A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 возрасте до 5 лет о</w:t>
      </w:r>
      <w:r w:rsidRPr="00A66C03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сновные виды травм, которые дети могут получить дома и их причины: </w:t>
      </w:r>
      <w:r w:rsidRPr="00A66C0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 поражение электрическим током от неисправных электроприборов, обнажённых проводов, от втыкания игл, ножей и других металлических предметов в розетки и настенную проводку.</w:t>
      </w:r>
    </w:p>
    <w:p w14:paraId="4BA5B978" w14:textId="77777777" w:rsidR="00D14B9A" w:rsidRDefault="00D14B9A" w:rsidP="00D14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14B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14:paraId="55DE5D60" w14:textId="00EE190D" w:rsidR="00D14B9A" w:rsidRPr="000C29A5" w:rsidRDefault="00D14B9A" w:rsidP="000C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10-14 лет 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14:paraId="4EB10D0E" w14:textId="77777777" w:rsidR="00D14B9A" w:rsidRDefault="00D14B9A" w:rsidP="000C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14:paraId="0CDF7F35" w14:textId="35D6146A" w:rsidR="000C29A5" w:rsidRPr="000C29A5" w:rsidRDefault="000C29A5" w:rsidP="000C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15-17 лет риски травматизма связаны с почти взрослым уровнем ответственности и способностью принимать самостоятельные решения. Как всегда, опасность, исходящая со </w:t>
      </w: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14:paraId="751FBD16" w14:textId="77777777" w:rsidR="000C29A5" w:rsidRPr="000C29A5" w:rsidRDefault="000C29A5" w:rsidP="000C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Поскольку такие подростки существенно чаще пользуются автодорогами, </w:t>
      </w:r>
      <w:r w:rsidRPr="000C29A5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дорожно-транспортный травматизм</w:t>
      </w: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14:paraId="5DA5F4F8" w14:textId="1B3442DD" w:rsidR="000C29A5" w:rsidRPr="000C29A5" w:rsidRDefault="000C29A5" w:rsidP="000C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C29A5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Утопление</w:t>
      </w: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это еще один механизм травматизации, распространенный с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реди подростков в возрасте 15-17</w:t>
      </w: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14:paraId="42B3B139" w14:textId="77777777" w:rsidR="000C29A5" w:rsidRDefault="000C29A5" w:rsidP="000C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C29A5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Ожоги, падения и отравление</w:t>
      </w:r>
      <w:r w:rsidRPr="000C29A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Будьте внимательны, умейте слушать детей и любите их.</w:t>
      </w:r>
    </w:p>
    <w:p w14:paraId="3EF5DE91" w14:textId="30C75289" w:rsidR="000C29A5" w:rsidRDefault="000C29A5" w:rsidP="000C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Некоторые рекомендации по созданию безопасных условий для детей:</w:t>
      </w:r>
    </w:p>
    <w:p w14:paraId="642CEE64" w14:textId="77777777" w:rsidR="000C29A5" w:rsidRDefault="000C29A5" w:rsidP="000C29A5">
      <w:pPr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Вы купили ребёнку велосипед, ролики или самокат, обязательно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приобретите и средства индивидуальной защиты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Шлем является единственным эффективным таким средством от получения черепно-мозговой травмы.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Не жалейте времени на инструктаж (разъяснения) по технике безопасности и осуществляйте контроль за её соблюдением.</w:t>
      </w:r>
    </w:p>
    <w:p w14:paraId="2AC258D5" w14:textId="77777777" w:rsidR="000C29A5" w:rsidRDefault="000C29A5" w:rsidP="000C29A5">
      <w:pPr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Одежда ребёнка во время катания должна быть яркой, обязательно со светоотражающими элементами.</w:t>
      </w:r>
    </w:p>
    <w:p w14:paraId="7CD6A96F" w14:textId="77777777" w:rsidR="000C29A5" w:rsidRDefault="000C29A5" w:rsidP="000C29A5">
      <w:pPr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Велосипед должен быть исправным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оборудованным передним и задним источниками света. Перед выездом проверяйте надёжность закрепления фар, работу тормозов, переключателя передач и состояние колёс.</w:t>
      </w:r>
    </w:p>
    <w:p w14:paraId="522F0128" w14:textId="77777777" w:rsidR="000C29A5" w:rsidRDefault="000C29A5" w:rsidP="000C29A5">
      <w:pPr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езде на велосипеде научите ребёнка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вступать в зрительный контакт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 подавать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сигналы рукой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как водителям, так и пешеходам, для того чтобы быть предсказуемым для остальных участников дорожного движения.</w:t>
      </w:r>
    </w:p>
    <w:p w14:paraId="704C42DB" w14:textId="77777777" w:rsidR="000C29A5" w:rsidRDefault="000C29A5" w:rsidP="000C29A5">
      <w:pPr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Дети изучают окружающую среду и часто делают это бесконтрольно. Они не всегда осознают риск, связанный с их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Игра со спичками или зажигалками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— один из примеров типичной детской «игры», которая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может оказаться смертельной.</w:t>
      </w:r>
    </w:p>
    <w:p w14:paraId="38ADB7E8" w14:textId="77777777" w:rsidR="000C29A5" w:rsidRDefault="000C29A5" w:rsidP="000C29A5">
      <w:pPr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Самую большую категорию детей, пострадавших в результате дорожно-транспортных происшествий, составляют дети-пешеходы.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Дети в возрасте 5-14 лет в наибольшей степени подвержены опасности получить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14:paraId="5457A2B2" w14:textId="77777777" w:rsidR="000C29A5" w:rsidRDefault="000C29A5" w:rsidP="000C29A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Дети-пассажиры автомобилей – это ещё одна группа участников дорожного-движения, страдающая от дорожно-транспортного травматизма.</w:t>
      </w:r>
    </w:p>
    <w:p w14:paraId="41095C9B" w14:textId="77777777" w:rsidR="000C29A5" w:rsidRDefault="000C29A5" w:rsidP="000C29A5">
      <w:pPr>
        <w:numPr>
          <w:ilvl w:val="0"/>
          <w:numId w:val="1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 автомобиле ребёнок может сидеть во взрослом кресле, только если его рост превышает 140 см, а вес не меньше 32 кг.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Если малыш уже слишком большой для переносного детского кресла, но ещё не дорос до взрослого, нужно использовать бустер (автокресло без спинки).</w:t>
      </w:r>
    </w:p>
    <w:p w14:paraId="1F328D43" w14:textId="7757A010" w:rsidR="000C29A5" w:rsidRDefault="000C29A5" w:rsidP="000C29A5">
      <w:pPr>
        <w:numPr>
          <w:ilvl w:val="0"/>
          <w:numId w:val="1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Детские автокресла для детей младше 2 лет следует устанавливать против движения машины.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Перед тем как заводить авто, попробуйте «защипнуть» ремень, и, если складка образовалась — затяните его потуже. Само автокресло не должно сдвигаться больше чем на 2–3 см.</w:t>
      </w:r>
    </w:p>
    <w:p w14:paraId="71620CD8" w14:textId="77777777" w:rsidR="000C29A5" w:rsidRDefault="000C29A5" w:rsidP="000C29A5">
      <w:pPr>
        <w:numPr>
          <w:ilvl w:val="0"/>
          <w:numId w:val="1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же ребёнок пользуется взрослым сиденьем, он должен пристёгиваться штатными ремнями безопасности.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Верхняя часть ремня должна проходить по груди и плечу ребёнка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 не пересекать его шею, а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нижняя часть должна лежать на бёдрах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 не пересекать его живот.</w:t>
      </w:r>
    </w:p>
    <w:p w14:paraId="59939B93" w14:textId="77777777" w:rsidR="000C29A5" w:rsidRDefault="000C29A5" w:rsidP="000C29A5">
      <w:pPr>
        <w:numPr>
          <w:ilvl w:val="0"/>
          <w:numId w:val="1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Держите горячую пищу, массивные предметы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всё, что может начать двигаться по салону при торможении,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подальше от ребёнка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14:paraId="24AD8451" w14:textId="77777777" w:rsidR="000C29A5" w:rsidRDefault="000C29A5" w:rsidP="000C29A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Открытая вода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(даже в обычной бочке или ведре) на приусадебном участке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должна отсутствовать или быть надёжно ограждена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потому что ребёнок может в неё упасть и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захлебнуться.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Открытые источники воды нуждаются в постоянном контролем взрослых.</w:t>
      </w:r>
    </w:p>
    <w:p w14:paraId="19D1714C" w14:textId="2FB9D518" w:rsidR="000C29A5" w:rsidRDefault="000C29A5" w:rsidP="000C29A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</w:p>
    <w:p w14:paraId="1AA7F574" w14:textId="77777777" w:rsidR="000C29A5" w:rsidRDefault="000C29A5" w:rsidP="000C29A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Трагедии у воды, как правило, происходят 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беззвучно и в течение короткого времени (не более чем 1 минуты)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Поэтому, наблюдая за ребёнком, не отвлекайтесь на чтение книг, разговоры по телефону и другие дела.</w:t>
      </w:r>
    </w:p>
    <w:p w14:paraId="75348F6A" w14:textId="77777777" w:rsidR="00675A16" w:rsidRPr="00675A16" w:rsidRDefault="00675A16" w:rsidP="00675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75A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Падения - 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время  зоной повышенной опасности становятся детские площадки, особенно качели.  Если ребёнок упал с качелей,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14:paraId="35FAE0E5" w14:textId="77777777" w:rsidR="00675A16" w:rsidRPr="00675A16" w:rsidRDefault="00675A16" w:rsidP="00675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75A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источниками заражения ран. Таких предметов не должно быть на детских игровых площадках. </w:t>
      </w:r>
    </w:p>
    <w:p w14:paraId="6AF1C26B" w14:textId="77777777" w:rsidR="00675A16" w:rsidRPr="00675A16" w:rsidRDefault="00675A16" w:rsidP="00675A16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5A16">
        <w:rPr>
          <w:rFonts w:ascii="Times New Roman" w:eastAsia="Times New Roman" w:hAnsi="Times New Roman" w:cs="Times New Roman"/>
          <w:sz w:val="30"/>
          <w:szCs w:val="30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14:paraId="57BC6C72" w14:textId="77777777" w:rsidR="00675A16" w:rsidRPr="00675A16" w:rsidRDefault="00675A16" w:rsidP="00675A16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5A1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14:paraId="729928B4" w14:textId="77777777" w:rsidR="00675A16" w:rsidRPr="00675A16" w:rsidRDefault="00675A16" w:rsidP="00675A16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5A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14:paraId="20362CDF" w14:textId="0CD06C89" w:rsidR="00675A16" w:rsidRPr="001E1F47" w:rsidRDefault="00675A16" w:rsidP="001E1F47">
      <w:pPr>
        <w:shd w:val="clear" w:color="auto" w:fill="FAFAFA"/>
        <w:spacing w:after="0" w:line="240" w:lineRule="auto"/>
        <w:ind w:firstLine="709"/>
        <w:jc w:val="both"/>
        <w:rPr>
          <w:rStyle w:val="a7"/>
          <w:rFonts w:eastAsia="Times New Roman"/>
          <w:bCs w:val="0"/>
          <w:lang w:eastAsia="ru-RU"/>
        </w:rPr>
      </w:pPr>
      <w:r w:rsidRPr="001E1F4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14:paraId="7B5D1DF4" w14:textId="77777777" w:rsidR="001E1F47" w:rsidRPr="001E1F47" w:rsidRDefault="00675A16" w:rsidP="001E1F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F47">
        <w:rPr>
          <w:rStyle w:val="a7"/>
        </w:rPr>
        <w:t>Использование а</w:t>
      </w:r>
      <w:r w:rsidR="0031380F" w:rsidRPr="001E1F47">
        <w:rPr>
          <w:rStyle w:val="a7"/>
        </w:rPr>
        <w:t>втономных</w:t>
      </w:r>
      <w:r w:rsidRPr="001E1F47">
        <w:rPr>
          <w:rStyle w:val="a7"/>
        </w:rPr>
        <w:t xml:space="preserve"> </w:t>
      </w:r>
      <w:r w:rsidR="000C29A5" w:rsidRPr="001E1F47">
        <w:rPr>
          <w:rStyle w:val="a7"/>
        </w:rPr>
        <w:t>пожарных</w:t>
      </w:r>
      <w:r w:rsidRPr="001E1F47">
        <w:rPr>
          <w:rStyle w:val="a7"/>
        </w:rPr>
        <w:t xml:space="preserve"> </w:t>
      </w:r>
      <w:r w:rsidR="000C29A5" w:rsidRPr="001E1F47">
        <w:rPr>
          <w:rStyle w:val="a7"/>
        </w:rPr>
        <w:t>извещателей</w:t>
      </w:r>
      <w:r w:rsidRPr="001E1F47">
        <w:rPr>
          <w:rStyle w:val="a7"/>
        </w:rPr>
        <w:t xml:space="preserve"> </w:t>
      </w:r>
      <w:r w:rsidR="000C29A5" w:rsidRPr="001E1F47">
        <w:rPr>
          <w:rStyle w:val="a7"/>
        </w:rPr>
        <w:t>в</w:t>
      </w:r>
      <w:r w:rsidRPr="001E1F47">
        <w:rPr>
          <w:rStyle w:val="a7"/>
        </w:rPr>
        <w:t xml:space="preserve"> </w:t>
      </w:r>
      <w:r w:rsidR="000C29A5" w:rsidRPr="001E1F47">
        <w:rPr>
          <w:rStyle w:val="a7"/>
        </w:rPr>
        <w:t>домах</w:t>
      </w:r>
      <w:r w:rsidR="0031380F" w:rsidRPr="001E1F47">
        <w:rPr>
          <w:rStyle w:val="a7"/>
        </w:rPr>
        <w:t>,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профилактика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гололёдных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травм,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воспитание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у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детей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негативного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отношения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к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алкоголю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и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наркотика</w:t>
      </w:r>
      <w:r w:rsidRPr="001E1F47">
        <w:rPr>
          <w:rStyle w:val="a7"/>
        </w:rPr>
        <w:t xml:space="preserve">м, внимательное отношение и </w:t>
      </w:r>
      <w:r w:rsidR="0031380F" w:rsidRPr="001E1F47">
        <w:rPr>
          <w:rStyle w:val="a7"/>
        </w:rPr>
        <w:t>забота</w:t>
      </w:r>
      <w:r w:rsidRPr="001E1F47">
        <w:rPr>
          <w:rStyle w:val="a7"/>
        </w:rPr>
        <w:t xml:space="preserve"> </w:t>
      </w:r>
      <w:r w:rsidR="000C29A5" w:rsidRPr="001E1F47">
        <w:rPr>
          <w:rStyle w:val="a7"/>
        </w:rPr>
        <w:t>родителей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эти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и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другие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факторы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во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многом</w:t>
      </w:r>
      <w:r w:rsidRPr="001E1F47">
        <w:rPr>
          <w:rStyle w:val="a7"/>
        </w:rPr>
        <w:t xml:space="preserve"> </w:t>
      </w:r>
      <w:r w:rsidR="000C29A5" w:rsidRPr="001E1F47">
        <w:rPr>
          <w:rStyle w:val="a7"/>
        </w:rPr>
        <w:t>содействуют</w:t>
      </w:r>
      <w:r w:rsidRPr="001E1F47">
        <w:rPr>
          <w:rStyle w:val="a7"/>
        </w:rPr>
        <w:t xml:space="preserve"> </w:t>
      </w:r>
      <w:r w:rsidR="000C29A5" w:rsidRPr="001E1F47">
        <w:rPr>
          <w:rStyle w:val="a7"/>
        </w:rPr>
        <w:t>сокращению</w:t>
      </w:r>
      <w:r w:rsidRPr="001E1F47">
        <w:rPr>
          <w:rStyle w:val="a7"/>
        </w:rPr>
        <w:t xml:space="preserve"> </w:t>
      </w:r>
      <w:r w:rsidR="000C29A5" w:rsidRPr="001E1F47">
        <w:rPr>
          <w:rStyle w:val="a7"/>
        </w:rPr>
        <w:t>гибел</w:t>
      </w:r>
      <w:r w:rsidR="0031380F" w:rsidRPr="001E1F47">
        <w:rPr>
          <w:rStyle w:val="a7"/>
        </w:rPr>
        <w:t>и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детей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от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внешних</w:t>
      </w:r>
      <w:r w:rsidRPr="001E1F47">
        <w:rPr>
          <w:rStyle w:val="a7"/>
        </w:rPr>
        <w:t xml:space="preserve"> </w:t>
      </w:r>
      <w:r w:rsidR="0031380F" w:rsidRPr="001E1F47">
        <w:rPr>
          <w:rStyle w:val="a7"/>
        </w:rPr>
        <w:t>факторов</w:t>
      </w:r>
      <w:r w:rsidR="0031380F" w:rsidRPr="001E1F47">
        <w:rPr>
          <w:rFonts w:ascii="Times New Roman" w:hAnsi="Times New Roman" w:cs="Times New Roman"/>
          <w:sz w:val="30"/>
          <w:szCs w:val="30"/>
        </w:rPr>
        <w:t>.</w:t>
      </w:r>
      <w:bookmarkStart w:id="0" w:name="ozhogi"/>
      <w:bookmarkStart w:id="1" w:name="padeniya"/>
      <w:bookmarkStart w:id="2" w:name="otravlenie-bytovymi-himicheskimi-vesches"/>
      <w:bookmarkEnd w:id="0"/>
      <w:bookmarkEnd w:id="1"/>
      <w:bookmarkEnd w:id="2"/>
    </w:p>
    <w:p w14:paraId="0E9852E2" w14:textId="08D07A24" w:rsidR="001E1F47" w:rsidRPr="001E1F47" w:rsidRDefault="001E1F47" w:rsidP="001E1F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E1F4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14:paraId="2179FA42" w14:textId="054C32B5" w:rsidR="00F22972" w:rsidRPr="001E1F47" w:rsidRDefault="00F22972" w:rsidP="001E1F47">
      <w:pPr>
        <w:ind w:firstLine="709"/>
        <w:jc w:val="both"/>
      </w:pPr>
      <w:bookmarkStart w:id="3" w:name="_GoBack"/>
      <w:bookmarkEnd w:id="3"/>
    </w:p>
    <w:sectPr w:rsidR="00F22972" w:rsidRPr="001E1F47" w:rsidSect="006B3C8A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2219" w14:textId="77777777" w:rsidR="00181FFB" w:rsidRDefault="00181FFB" w:rsidP="00216F70">
      <w:pPr>
        <w:spacing w:after="0" w:line="240" w:lineRule="auto"/>
      </w:pPr>
      <w:r>
        <w:separator/>
      </w:r>
    </w:p>
  </w:endnote>
  <w:endnote w:type="continuationSeparator" w:id="0">
    <w:p w14:paraId="1D2F9AE7" w14:textId="77777777" w:rsidR="00181FFB" w:rsidRDefault="00181FFB" w:rsidP="0021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839606"/>
      <w:docPartObj>
        <w:docPartGallery w:val="Page Numbers (Bottom of Page)"/>
        <w:docPartUnique/>
      </w:docPartObj>
    </w:sdtPr>
    <w:sdtEndPr/>
    <w:sdtContent>
      <w:p w14:paraId="6B82D51B" w14:textId="3849859C" w:rsidR="00216F70" w:rsidRDefault="00216F7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39">
          <w:rPr>
            <w:noProof/>
          </w:rPr>
          <w:t>5</w:t>
        </w:r>
        <w:r>
          <w:fldChar w:fldCharType="end"/>
        </w:r>
      </w:p>
    </w:sdtContent>
  </w:sdt>
  <w:p w14:paraId="3D1BF17A" w14:textId="77777777" w:rsidR="00216F70" w:rsidRDefault="00216F7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41CA" w14:textId="77777777" w:rsidR="00181FFB" w:rsidRDefault="00181FFB" w:rsidP="00216F70">
      <w:pPr>
        <w:spacing w:after="0" w:line="240" w:lineRule="auto"/>
      </w:pPr>
      <w:r>
        <w:separator/>
      </w:r>
    </w:p>
  </w:footnote>
  <w:footnote w:type="continuationSeparator" w:id="0">
    <w:p w14:paraId="2DDE9BE9" w14:textId="77777777" w:rsidR="00181FFB" w:rsidRDefault="00181FFB" w:rsidP="0021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07CB"/>
    <w:multiLevelType w:val="multilevel"/>
    <w:tmpl w:val="511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A7C5F"/>
    <w:multiLevelType w:val="multilevel"/>
    <w:tmpl w:val="4C5A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1C1BD7"/>
    <w:multiLevelType w:val="multilevel"/>
    <w:tmpl w:val="70F2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C3865"/>
    <w:multiLevelType w:val="multilevel"/>
    <w:tmpl w:val="90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9801F4"/>
    <w:multiLevelType w:val="multilevel"/>
    <w:tmpl w:val="43EA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81403B"/>
    <w:multiLevelType w:val="multilevel"/>
    <w:tmpl w:val="BF3E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B57DE"/>
    <w:multiLevelType w:val="multilevel"/>
    <w:tmpl w:val="6FC6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40B5B"/>
    <w:multiLevelType w:val="multilevel"/>
    <w:tmpl w:val="A7E4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C5BE9"/>
    <w:multiLevelType w:val="multilevel"/>
    <w:tmpl w:val="6ADE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437477"/>
    <w:multiLevelType w:val="multilevel"/>
    <w:tmpl w:val="A370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072E0"/>
    <w:multiLevelType w:val="multilevel"/>
    <w:tmpl w:val="977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D"/>
    <w:rsid w:val="00047339"/>
    <w:rsid w:val="000C29A5"/>
    <w:rsid w:val="000D27F6"/>
    <w:rsid w:val="001338D8"/>
    <w:rsid w:val="00181FFB"/>
    <w:rsid w:val="001927F9"/>
    <w:rsid w:val="001A3E41"/>
    <w:rsid w:val="001A7F8D"/>
    <w:rsid w:val="001E1F47"/>
    <w:rsid w:val="001E5CF5"/>
    <w:rsid w:val="00216F70"/>
    <w:rsid w:val="002C1FEC"/>
    <w:rsid w:val="002D7E33"/>
    <w:rsid w:val="0031380F"/>
    <w:rsid w:val="003409F9"/>
    <w:rsid w:val="0034433A"/>
    <w:rsid w:val="00370D18"/>
    <w:rsid w:val="004014FC"/>
    <w:rsid w:val="004B17AE"/>
    <w:rsid w:val="00615BFB"/>
    <w:rsid w:val="00673443"/>
    <w:rsid w:val="00675A16"/>
    <w:rsid w:val="006B3C8A"/>
    <w:rsid w:val="007E123D"/>
    <w:rsid w:val="00802A31"/>
    <w:rsid w:val="00834E8F"/>
    <w:rsid w:val="008E597D"/>
    <w:rsid w:val="008F635E"/>
    <w:rsid w:val="00911E59"/>
    <w:rsid w:val="00A66C03"/>
    <w:rsid w:val="00AE48F2"/>
    <w:rsid w:val="00B221FF"/>
    <w:rsid w:val="00B7386D"/>
    <w:rsid w:val="00BD5234"/>
    <w:rsid w:val="00CB2208"/>
    <w:rsid w:val="00CC3D61"/>
    <w:rsid w:val="00D14B9A"/>
    <w:rsid w:val="00D15889"/>
    <w:rsid w:val="00DA121A"/>
    <w:rsid w:val="00DB1119"/>
    <w:rsid w:val="00E53FDE"/>
    <w:rsid w:val="00E77171"/>
    <w:rsid w:val="00E917A5"/>
    <w:rsid w:val="00EA2C7B"/>
    <w:rsid w:val="00EA722A"/>
    <w:rsid w:val="00F22972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D98F"/>
  <w15:docId w15:val="{2D3DC754-8DE9-4F70-AAE6-B49B7B24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1A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A7F8D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CB2208"/>
  </w:style>
  <w:style w:type="paragraph" w:styleId="a6">
    <w:name w:val="No Spacing"/>
    <w:link w:val="a5"/>
    <w:uiPriority w:val="1"/>
    <w:qFormat/>
    <w:rsid w:val="00CB2208"/>
    <w:pPr>
      <w:spacing w:after="0" w:line="240" w:lineRule="auto"/>
    </w:pPr>
  </w:style>
  <w:style w:type="character" w:customStyle="1" w:styleId="a7">
    <w:name w:val="МОЙ Знак"/>
    <w:basedOn w:val="a0"/>
    <w:link w:val="a8"/>
    <w:locked/>
    <w:rsid w:val="00CB2208"/>
    <w:rPr>
      <w:rFonts w:ascii="Times New Roman" w:hAnsi="Times New Roman" w:cs="Times New Roman"/>
      <w:bCs/>
      <w:sz w:val="30"/>
      <w:szCs w:val="30"/>
    </w:rPr>
  </w:style>
  <w:style w:type="paragraph" w:customStyle="1" w:styleId="a8">
    <w:name w:val="МОЙ"/>
    <w:basedOn w:val="a"/>
    <w:link w:val="a7"/>
    <w:qFormat/>
    <w:rsid w:val="00CB2208"/>
    <w:pPr>
      <w:spacing w:after="0" w:line="240" w:lineRule="auto"/>
      <w:ind w:right="-285" w:firstLine="709"/>
      <w:jc w:val="both"/>
    </w:pPr>
    <w:rPr>
      <w:rFonts w:ascii="Times New Roman" w:hAnsi="Times New Roman" w:cs="Times New Roman"/>
      <w:bCs/>
      <w:sz w:val="30"/>
      <w:szCs w:val="30"/>
    </w:rPr>
  </w:style>
  <w:style w:type="paragraph" w:styleId="a9">
    <w:name w:val="Title"/>
    <w:basedOn w:val="a"/>
    <w:link w:val="aa"/>
    <w:qFormat/>
    <w:rsid w:val="002D7E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2D7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3443"/>
    <w:rPr>
      <w:b/>
      <w:bCs/>
    </w:rPr>
  </w:style>
  <w:style w:type="character" w:styleId="ac">
    <w:name w:val="Emphasis"/>
    <w:basedOn w:val="a0"/>
    <w:uiPriority w:val="20"/>
    <w:qFormat/>
    <w:rsid w:val="00673443"/>
    <w:rPr>
      <w:i/>
      <w:iCs/>
    </w:rPr>
  </w:style>
  <w:style w:type="paragraph" w:customStyle="1" w:styleId="ya-share2item">
    <w:name w:val="ya-share2__item"/>
    <w:basedOn w:val="a"/>
    <w:rsid w:val="0067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7344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17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21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16F70"/>
  </w:style>
  <w:style w:type="paragraph" w:styleId="af2">
    <w:name w:val="footer"/>
    <w:basedOn w:val="a"/>
    <w:link w:val="af3"/>
    <w:uiPriority w:val="99"/>
    <w:unhideWhenUsed/>
    <w:rsid w:val="0021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1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07677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05FF-3EAB-433A-8C8F-99279454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Компсекнов</cp:lastModifiedBy>
  <cp:revision>6</cp:revision>
  <cp:lastPrinted>2024-11-15T10:20:00Z</cp:lastPrinted>
  <dcterms:created xsi:type="dcterms:W3CDTF">2024-11-15T06:25:00Z</dcterms:created>
  <dcterms:modified xsi:type="dcterms:W3CDTF">2024-11-27T13:34:00Z</dcterms:modified>
</cp:coreProperties>
</file>