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3C22A" w14:textId="77777777" w:rsidR="002E24BD" w:rsidRPr="002E24BD" w:rsidRDefault="002E24BD" w:rsidP="002E24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E24BD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14:paraId="54EC99A0" w14:textId="77777777" w:rsidR="002E24BD" w:rsidRPr="002E24BD" w:rsidRDefault="002E24BD" w:rsidP="002E24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E24BD">
        <w:rPr>
          <w:rFonts w:ascii="Times New Roman" w:hAnsi="Times New Roman" w:cs="Times New Roman"/>
          <w:sz w:val="28"/>
          <w:szCs w:val="28"/>
          <w:lang w:eastAsia="ru-RU"/>
        </w:rPr>
        <w:t>Приказом директора</w:t>
      </w:r>
    </w:p>
    <w:p w14:paraId="13CE7D33" w14:textId="77777777" w:rsidR="002E24BD" w:rsidRPr="002E24BD" w:rsidRDefault="002E24BD" w:rsidP="002E24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ГУО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E24BD">
        <w:rPr>
          <w:rFonts w:ascii="Times New Roman" w:hAnsi="Times New Roman" w:cs="Times New Roman"/>
          <w:sz w:val="28"/>
          <w:szCs w:val="28"/>
          <w:lang w:eastAsia="ru-RU"/>
        </w:rPr>
        <w:t>овосёлковская</w:t>
      </w:r>
      <w:proofErr w:type="spellEnd"/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</w:t>
      </w:r>
    </w:p>
    <w:p w14:paraId="73A5BA7B" w14:textId="77777777" w:rsidR="002E24BD" w:rsidRPr="002E24BD" w:rsidRDefault="002E24BD" w:rsidP="002E24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школа </w:t>
      </w:r>
      <w:proofErr w:type="spellStart"/>
      <w:r w:rsidRPr="002E24BD">
        <w:rPr>
          <w:rFonts w:ascii="Times New Roman" w:hAnsi="Times New Roman" w:cs="Times New Roman"/>
          <w:sz w:val="28"/>
          <w:szCs w:val="28"/>
          <w:lang w:eastAsia="ru-RU"/>
        </w:rPr>
        <w:t>Пружанского</w:t>
      </w:r>
      <w:proofErr w:type="spellEnd"/>
      <w:r w:rsidRPr="002E24B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</w:p>
    <w:p w14:paraId="37F0004A" w14:textId="77777777" w:rsidR="002E24BD" w:rsidRPr="002E24BD" w:rsidRDefault="002E24BD" w:rsidP="002E24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47D740" w14:textId="77777777" w:rsidR="00C53701" w:rsidRPr="002E24BD" w:rsidRDefault="00C53701" w:rsidP="002E24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Положение </w:t>
      </w:r>
      <w:r w:rsidR="00811C37" w:rsidRPr="002E24BD">
        <w:rPr>
          <w:rFonts w:ascii="Times New Roman" w:hAnsi="Times New Roman" w:cs="Times New Roman"/>
          <w:b/>
          <w:sz w:val="28"/>
          <w:szCs w:val="28"/>
          <w:lang w:eastAsia="ru-RU"/>
        </w:rPr>
        <w:t>о системе видеонаблюдения </w:t>
      </w:r>
      <w:r w:rsidR="00811C37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государственном </w:t>
      </w:r>
      <w:r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11C37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учреждении образования </w:t>
      </w:r>
      <w:r w:rsidRPr="002E24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491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spellStart"/>
      <w:r w:rsidR="00215491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Новосёлковская</w:t>
      </w:r>
      <w:proofErr w:type="spellEnd"/>
      <w:r w:rsidR="00215491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 </w:t>
      </w:r>
      <w:proofErr w:type="spellStart"/>
      <w:r w:rsidR="00215491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Пружанского</w:t>
      </w:r>
      <w:proofErr w:type="spellEnd"/>
      <w:r w:rsidR="00215491" w:rsidRPr="002E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14:paraId="181966DA" w14:textId="77777777" w:rsid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</w:t>
      </w:r>
    </w:p>
    <w:p w14:paraId="218B804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7FC5F245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Указом Президента Республики Беларусь от 28.11.2013 № 527 «О создании и применении системы видеонаблюдения в интересах обеспечения общественного порядка», постановлением Совета Министров Республики Беларусь от 30.12.2013 № 1164 «Об утверждении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безопасности».</w:t>
      </w:r>
    </w:p>
    <w:p w14:paraId="67EC3B4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определяет порядок проведения</w:t>
      </w:r>
    </w:p>
    <w:p w14:paraId="6CAAD02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Видеонаблюдения в местах общего доступа в государственном учреждении образовани</w:t>
      </w:r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я «</w:t>
      </w:r>
      <w:proofErr w:type="spellStart"/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Новосёлковская</w:t>
      </w:r>
      <w:proofErr w:type="spellEnd"/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</w:t>
      </w:r>
      <w:proofErr w:type="spellEnd"/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Учреждение образования), цели и способы его осуществления, порядок внедрения, доступа к записям, их хранение и уничтожение.</w:t>
      </w:r>
    </w:p>
    <w:p w14:paraId="700085A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системой видеонаблюдения (далее – СВН) в настоящем Положении понимается составляющая системы безопасности, дающая возможность наблюдения в режиме реального времени за соблюдением общественного порядка, включающая средства и методы получения видеоизображений при помощи видеокамер, передачи сигнала к месту просмотра по каналам связи, дальнейшей обработки и хранения видеоинформации.</w:t>
      </w:r>
    </w:p>
    <w:p w14:paraId="5F14C3C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СВН является открытой, ведется в целях, установленных главой 3 настоящего Положения и не может быть направлена на сбор информации о конкретном человеке.</w:t>
      </w:r>
    </w:p>
    <w:p w14:paraId="3AA71D8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Видеонаблюдение осуществляется с помощью камер видеонаблюдения без функции распознавания лиц. СВН не используется для уникальной идентификации лиц, изображенных на видеозаписи.</w:t>
      </w:r>
    </w:p>
    <w:p w14:paraId="3824B06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Система открытого видеонаблюдения в Учреждении является элементом общей системы безопасности учреждения образования, направленной на обеспечение общественного порядка, безопасности рабочего процесса, поддержание трудовой дисциплины, предупреждение возникновения чрезвычайных ситуаций и обеспечение объективности расследования в случае необходимости.</w:t>
      </w:r>
    </w:p>
    <w:p w14:paraId="728FB8D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</w:p>
    <w:p w14:paraId="0EB28851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СИСТЕМЫ ВИДЕОНАБЛЮДЕНИЯ</w:t>
      </w:r>
    </w:p>
    <w:p w14:paraId="7224431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Установка СВН осуществляется в соответствии с ее целями и задачами.</w:t>
      </w:r>
    </w:p>
    <w:p w14:paraId="742EEE5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СВН учреждения образования входит в систему контроля доступа и включает в себя ряд устройств: камеры, мониторы.</w:t>
      </w:r>
    </w:p>
    <w:p w14:paraId="477AA54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СВН выполняет следующие функции:</w:t>
      </w:r>
    </w:p>
    <w:p w14:paraId="4723394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видеофиксацию текущего состояния объекта видеонаблюдения (без ведения </w:t>
      </w:r>
      <w:proofErr w:type="spellStart"/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аудиомониторинга</w:t>
      </w:r>
      <w:proofErr w:type="spellEnd"/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D596A9B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сохранение архива видеозаписей для последующего анализа;</w:t>
      </w:r>
    </w:p>
    <w:p w14:paraId="5A5B81E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воспроизведение ранее записанной информации;</w:t>
      </w:r>
    </w:p>
    <w:p w14:paraId="0393E46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оперативный доступ к архиву видеозаписей за конкретный период времени и с определённых видеокамер.</w:t>
      </w:r>
    </w:p>
    <w:p w14:paraId="5BADD03B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Камеры видеонаблю</w:t>
      </w:r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устанавливаются в закрытых 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с направлением и охватом следующих зон:</w:t>
      </w:r>
    </w:p>
    <w:p w14:paraId="361A4399" w14:textId="77777777" w:rsidR="00811C37" w:rsidRPr="002E24BD" w:rsidRDefault="00215491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Центральный</w:t>
      </w:r>
      <w:r w:rsidR="00811C37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 </w:t>
      </w:r>
      <w:r w:rsidR="00811C37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дорожки, здания учреждения образования и прилегающей территории и ворот;</w:t>
      </w:r>
    </w:p>
    <w:p w14:paraId="28A0081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6203A4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школы;</w:t>
      </w:r>
    </w:p>
    <w:p w14:paraId="1E634D73" w14:textId="77777777" w:rsidR="00811C37" w:rsidRPr="002E24BD" w:rsidRDefault="00215491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Центральный выход</w:t>
      </w:r>
      <w:r w:rsidR="00811C37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столовой </w:t>
      </w:r>
      <w:r w:rsidR="006203A4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 детского сада </w:t>
      </w:r>
      <w:r w:rsidR="00811C37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направлением ви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деонаблюдения со стороны входа</w:t>
      </w:r>
      <w:r w:rsidR="00811C37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9EE84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 Фойе, вестибюль, коридоры </w:t>
      </w:r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входа и выхода</w:t>
      </w:r>
      <w:r w:rsidR="006203A4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>Новосёлковская</w:t>
      </w:r>
      <w:proofErr w:type="spellEnd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>Пружанского</w:t>
      </w:r>
      <w:proofErr w:type="spellEnd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0D74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 введении СВН принимается директором учреждения образования</w:t>
      </w:r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школы и заведующий хозяйством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места размещения камер.</w:t>
      </w:r>
    </w:p>
    <w:p w14:paraId="238FE4E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Установка видеокамер не допускается в туалетных комнатах и в иных местах, связанных с осуществлением личных нужд обучающихся, работников, посетителей.</w:t>
      </w:r>
    </w:p>
    <w:p w14:paraId="624D8CD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В учреждении образования запрещается использование устройств, предназначенных для негласного получения информации (скрытых камер).</w:t>
      </w:r>
    </w:p>
    <w:p w14:paraId="542212C3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Лица, являющиеся работниками учреждения образования, а также обучающиеся и посетители учреждения образования информируются о системе видеоконтроля и аудиозаписи путем размещения специальных информационных табличек и соответствующих надписей.</w:t>
      </w:r>
    </w:p>
    <w:p w14:paraId="3A36B52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</w:t>
      </w:r>
    </w:p>
    <w:p w14:paraId="5FD18697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ПРАВОВЫЕ ОСНОВАНИЯ ПРИМЕНЕНИЯ СИСТЕМЫ ВИДЕОНАБЛЮДЕНИЯ</w:t>
      </w:r>
    </w:p>
    <w:p w14:paraId="042549B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Целями применения системы видеонаблюдения в Учреждении являются:</w:t>
      </w:r>
    </w:p>
    <w:p w14:paraId="258AAD4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создание условий для антитеррористической защищенности в Учреждении;</w:t>
      </w:r>
    </w:p>
    <w:p w14:paraId="5427546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обеспечение общественного порядка в Учреждении;</w:t>
      </w:r>
    </w:p>
    <w:p w14:paraId="03DE408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профилактика, выявление (раскрытие) и пресечение правонарушений, содействие в расследовании преступлений;</w:t>
      </w:r>
    </w:p>
    <w:p w14:paraId="005D27C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предупреждение и ликвидация чрезвычайных ситуаций в Учреждении;</w:t>
      </w:r>
    </w:p>
    <w:p w14:paraId="10CA9B8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15.5. обеспечение безопасности обучающихся, работников Учреждения образования, посетителей;</w:t>
      </w:r>
    </w:p>
    <w:p w14:paraId="47BDA5BF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15.6. обеспечение сохранности имущества Учреждения образования, работников, пациентов и посетителей от противоправных посягательств;</w:t>
      </w:r>
    </w:p>
    <w:p w14:paraId="518C637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15.7. осуществление внутреннего контроля;</w:t>
      </w:r>
    </w:p>
    <w:p w14:paraId="11D0987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15.8. поддержание трудовой дисциплины;</w:t>
      </w:r>
    </w:p>
    <w:p w14:paraId="0A74A9C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15.9. предотвращение конфликтных ситуаций.</w:t>
      </w:r>
    </w:p>
    <w:p w14:paraId="38A0F2E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Задачами организации видеонаблюдения являются:</w:t>
      </w:r>
    </w:p>
    <w:p w14:paraId="1193850D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контроль за обстановкой в помещениях и на территории учреждения образования;</w:t>
      </w:r>
    </w:p>
    <w:p w14:paraId="6364043C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своевременное реагирование при возникновении опасных и чрезвычайных ситуаций, в т.ч. вызванных террористическими актами на территории Учреждения образования;</w:t>
      </w:r>
    </w:p>
    <w:p w14:paraId="0F035AB3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охрана жизни, предупреждение и минимизация рисков травматизма работников Учреждения образования и посетителей;</w:t>
      </w:r>
    </w:p>
    <w:p w14:paraId="0EBB43E5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16.4. установление достоверности фактов при расследовании несчастных случаев (запись события, регистрация времени, места и участников, причин получения травмы работником);</w:t>
      </w:r>
    </w:p>
    <w:p w14:paraId="41286AE1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16.5. обеспечение противопожарной защиты зданий и сооружений;</w:t>
      </w:r>
    </w:p>
    <w:p w14:paraId="4699068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16.6. повышение ответственности сотрудников за качество своей профессиональной деятельности и выполнение должностных обязанностей;</w:t>
      </w:r>
    </w:p>
    <w:p w14:paraId="779CBCF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16.7. раннее выявление причин и признаков опасных ситуаций, их предотвращение и устранение;</w:t>
      </w:r>
    </w:p>
    <w:p w14:paraId="5309371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16.8. пресечение противоправных действий со стороны, обучающихся, работников Учреждения образования и посетителей;</w:t>
      </w:r>
    </w:p>
    <w:p w14:paraId="2393BA4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16.9. охрана имущества, предупреждение и устранение причин (последствий) деятельности, приводящей к порче имущества, а также предупреждение случаев хищения имущества учреждения образования и (/или) работников/посетителей;</w:t>
      </w:r>
    </w:p>
    <w:p w14:paraId="755E5430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 отслеживание, фиксация, своевременная передача изображений и данных об объектах видеонаблюдения;</w:t>
      </w:r>
    </w:p>
    <w:p w14:paraId="3ED0B531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16.11. информационное обеспечение принятия решений руководством </w:t>
      </w:r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>ГУО «</w:t>
      </w:r>
      <w:proofErr w:type="spellStart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>Новосёлковская</w:t>
      </w:r>
      <w:proofErr w:type="spellEnd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>Пружанского</w:t>
      </w:r>
      <w:proofErr w:type="spellEnd"/>
      <w:r w:rsidR="006203A4" w:rsidRPr="002E24BD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3E71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необходимости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действие, для проведения расследования несчастного случая на производстве.</w:t>
      </w:r>
    </w:p>
    <w:p w14:paraId="6185A32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Правовое основание для осуществления видеонаблюдения в Учреждении: абзац двадцатый статьи 6, абзац семнадцатый пункта 2 статьи 8 и пункт 1 статьи 17 Закона Республики Беларусь от 7 мая 2021 г. № 99-З «О защите персональных данных».</w:t>
      </w:r>
    </w:p>
    <w:p w14:paraId="5ED1707A" w14:textId="77777777" w:rsidR="00C53701" w:rsidRPr="002E24BD" w:rsidRDefault="00C53701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4D99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</w:t>
      </w:r>
    </w:p>
    <w:p w14:paraId="37ABD3C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ДОСТУПА К ЗАПИСЯМ СИСТЕМЫ ВИДЕОНАБЛЮДЕНИЯ, ИХ ХРАНЕНИЕ И УНИЧТОЖЕНИЕ</w:t>
      </w:r>
    </w:p>
    <w:p w14:paraId="55E7C73D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Просмотр записей и их хранение осуществляются только в целях, указанных в главе 3 настоящего Положения.</w:t>
      </w:r>
    </w:p>
    <w:p w14:paraId="37D3627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Доступ к видеоархиву в учреждении образовани</w:t>
      </w:r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имеют: директор, заведующий хозяйством  и лаборант информатики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75AAB3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Просмотр записей камер видеонаблюдения лицами, не указанными в главе 2 пункте 22. настоящего Положения, допускается только с разрешения директора учреждения образовани</w:t>
      </w:r>
      <w:r w:rsidR="00215491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либо заведующего хозяйством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280B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Просмотр видеозаписи в режиме реального времени осуществляется в зоне ограниченного доступа, исключающей доступ к просмотру третьих лиц.</w:t>
      </w:r>
    </w:p>
    <w:p w14:paraId="0AB02D8B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Срок хранения видеозаписей составляет 30 дней.</w:t>
      </w:r>
    </w:p>
    <w:p w14:paraId="23CFF12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случае обнаружения чрезвычайных и нестандартных ситуаций, лицо, имеющее доступ к системе видеонаблюдения, незамедлительн</w:t>
      </w:r>
      <w:r w:rsidR="009C2CC5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сообщает лаборанту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последующего информирования директора учреждения образования. При н</w:t>
      </w:r>
      <w:r w:rsidR="009C2CC5"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 лаборант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записывает из архива видеоролик и сохраняет его на своем ПК в течение одного года.</w:t>
      </w:r>
    </w:p>
    <w:p w14:paraId="7B636631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Видеозаписи не могут быть использованы в личных и иных целях, не связанных с профессиональной деятельностью, и не подлежат изменению, использованию, распространению и предоставлению, кроме случаев, предусмотренных законодательными актами.</w:t>
      </w:r>
    </w:p>
    <w:p w14:paraId="2F545DC3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Предоставление государственным органам и иным государственным организациям информации, зафиксированной СВН, осуществляется в соответствии с требованиями законодательства при непосредственном участии лица, осуществляющего внутренний контроль за обработкой персональных данных или при условии его информирования.</w:t>
      </w:r>
    </w:p>
    <w:p w14:paraId="529DD456" w14:textId="77777777" w:rsidR="00C53701" w:rsidRPr="002E24BD" w:rsidRDefault="00C53701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C08F" w14:textId="77777777" w:rsidR="00C53701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</w:t>
      </w:r>
    </w:p>
    <w:p w14:paraId="54D2F535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ПЕРСОНАЛЬНЫХ ДАННЫХ</w:t>
      </w:r>
    </w:p>
    <w:p w14:paraId="3C15C221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Учреждение образования принимает меры, необходимые и достаточные для обеспечения выполнения обязанностей, предусмотренных Законом Республики Беларусь от 07.05.2021 № 99-З «О защите персональных данных».</w:t>
      </w:r>
    </w:p>
    <w:p w14:paraId="29C5379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Обработка персональных данных осуществляется на законной основе и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DF28043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Хранение персональных данных должно осуществляться не дольше, чем этого требуют цели обработки персональных данных. Обрабатываемые персональные данные подлежат уничтожению либо обезличиванию по </w:t>
      </w: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достижении целей обработки или в случае утраты необходимости в достижении этих целей.</w:t>
      </w:r>
    </w:p>
    <w:p w14:paraId="2B2F4D1A" w14:textId="77777777" w:rsidR="00C53701" w:rsidRPr="002E24BD" w:rsidRDefault="00C53701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DB237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6</w:t>
      </w:r>
    </w:p>
    <w:p w14:paraId="329AC4AB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СУБЪЕКТА ПЕРСОНАЛЬНЫХ ДАННЫХ (ЛИЦА, ЧЬЕ ИЗОБРАЖЕНИЕ ПОПАЛО НА КАМЕРУ(Ы) ВИДЕОНАБЛЮДЕНИЯ УЧРЕЖДЕНИЯ ОБРАЗОВАНИЯ И МЕХАНИЗМ РЕАЛИЗАЦИИ ЭТИХ ПРАВ</w:t>
      </w:r>
    </w:p>
    <w:p w14:paraId="7677A20B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Субъект персональных данных имеет право:</w:t>
      </w:r>
    </w:p>
    <w:p w14:paraId="66907C9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на получение информации, касающейся обработки своих персональных данных в учреждении образования, содержащей:</w:t>
      </w:r>
    </w:p>
    <w:p w14:paraId="5008FC7B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30.2. сведения о местонахождении учреждения образования;</w:t>
      </w:r>
    </w:p>
    <w:p w14:paraId="03CAE10A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30.3. подтверждение факта обработки персональных данных обратившегося лица в учреждении образования;</w:t>
      </w:r>
    </w:p>
    <w:p w14:paraId="1927F4C2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30.4. его персональные данные и источник их получения;</w:t>
      </w:r>
    </w:p>
    <w:p w14:paraId="2CE56BD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30.5. правовые основания и цели обработки персональных данных;</w:t>
      </w:r>
    </w:p>
    <w:p w14:paraId="7866641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30.6. иную информацию, предусмотренную законодательством;</w:t>
      </w:r>
    </w:p>
    <w:p w14:paraId="0B1A38B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30.7. получать от учреждения образования информацию о предоставлении своих персональных данных, обрабатываемых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07FEC297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30.8. обжаловать действия (бездействие) и решения учреждения образования, нарушающие его права при обработке персональных данных, в Национальный центр защиты персональных данных в порядке, установленном законодательством об обращениях граждан и юридических лиц.</w:t>
      </w:r>
    </w:p>
    <w:p w14:paraId="537BC2D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31. Для реализации своих прав, связанных с обработкой персональных данных в Учреждении, субъект персональных данных подает в учреждение образования заявление в письменной форме (нарочно, почтой) или через государственную единую (интегрированную) республиканскую информационную систему учета и обработки обращений граждан и юридических лиц по адресу в сети Интернет.</w:t>
      </w:r>
    </w:p>
    <w:p w14:paraId="4DEF985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заявление должно содержать:</w:t>
      </w:r>
    </w:p>
    <w:p w14:paraId="7BB4055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31.1. 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43DBC3D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31.2. дату рождения субъекта персональных данных;</w:t>
      </w:r>
    </w:p>
    <w:p w14:paraId="0F6B3DB7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31.3. изложение сути требований субъекта персональных данных с указанием даты и периода времени записи изображения субъекта персональных данных;</w:t>
      </w:r>
    </w:p>
    <w:p w14:paraId="202B48E2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31.4.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797D0CE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31.5. В связи с тем, что в учреждении образования видеонаблюдение не используется для уникальной идентификации лиц, изображенных на видеозаписи, а также ограниченный срок хранения видеозаписей, изложение сути требований субъекта персональных данных должно содержать дату, период времени и место записи изображения субъекта персональных данных. Период времени определяется в пределах часового интервала.</w:t>
      </w:r>
    </w:p>
    <w:p w14:paraId="56324C58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32. Учреждение образования не рассматривает заявления субъектов персональных данных, которые не соответствуют требованиям главы 6 пункта 34 настоящего Положения, в том числе направленные иными способами (e-</w:t>
      </w:r>
      <w:proofErr w:type="spellStart"/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факс и т.п.).</w:t>
      </w:r>
    </w:p>
    <w:p w14:paraId="62A7C02E" w14:textId="77777777" w:rsidR="00C53701" w:rsidRPr="002E24BD" w:rsidRDefault="00C53701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49A5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7</w:t>
      </w:r>
    </w:p>
    <w:p w14:paraId="722228E9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14:paraId="23887805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33. Работникам Учреждения образования, посетителям запрещается:</w:t>
      </w:r>
    </w:p>
    <w:p w14:paraId="45711795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33.1. препятствовать работе системы видеонаблюдения путем изменения направления (обзора) камер видеонаблюдения,</w:t>
      </w:r>
    </w:p>
    <w:p w14:paraId="1EA278B6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33.2. загораживать, закрывать камеры или каким-либо иным способом препятствовать осуществлению видеонаблюдения,</w:t>
      </w:r>
    </w:p>
    <w:p w14:paraId="59FD9FD4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33.3. отключать электропитание камер системы видеонаблюдения.</w:t>
      </w:r>
    </w:p>
    <w:p w14:paraId="71E96D51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 причинение материального вреда и порчу СВН работники и посетители учреждения образования несут ответственность в соответствии с действующим законодательством Республики Беларусь.</w:t>
      </w:r>
    </w:p>
    <w:p w14:paraId="2313AC72" w14:textId="77777777" w:rsidR="00811C37" w:rsidRPr="002E24BD" w:rsidRDefault="00811C37" w:rsidP="002E24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Настоящее Положение, изменения и дополнения к нему утверждаются приказом директора учреждения образования.</w:t>
      </w:r>
    </w:p>
    <w:p w14:paraId="44CB5A2B" w14:textId="111F2E61" w:rsidR="00811C37" w:rsidRPr="002E24BD" w:rsidRDefault="00811C37" w:rsidP="002E24B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 Ознакомление работников учреждения образования с настоящим Положением, изменениями и дополнениями к нему, проводится в обязательном порядке под под</w:t>
      </w:r>
      <w:bookmarkStart w:id="0" w:name="_GoBack"/>
      <w:bookmarkEnd w:id="0"/>
      <w:r w:rsidRPr="002E2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пись.</w:t>
      </w:r>
    </w:p>
    <w:p w14:paraId="484F0BC5" w14:textId="77777777" w:rsidR="008C3AD6" w:rsidRPr="002E24BD" w:rsidRDefault="008C3AD6" w:rsidP="002E2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AD6" w:rsidRPr="002E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71FF3"/>
    <w:multiLevelType w:val="multilevel"/>
    <w:tmpl w:val="C97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07289"/>
    <w:multiLevelType w:val="multilevel"/>
    <w:tmpl w:val="73A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37"/>
    <w:rsid w:val="00215491"/>
    <w:rsid w:val="002E24BD"/>
    <w:rsid w:val="006203A4"/>
    <w:rsid w:val="00811C37"/>
    <w:rsid w:val="008C3AD6"/>
    <w:rsid w:val="009C2CC5"/>
    <w:rsid w:val="00C53701"/>
    <w:rsid w:val="00C746E4"/>
    <w:rsid w:val="00E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ADA4"/>
  <w15:chartTrackingRefBased/>
  <w15:docId w15:val="{AA608250-02B8-42EE-90C3-75419E68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3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744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6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0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0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2025-01-22T11:16:00Z</cp:lastPrinted>
  <dcterms:created xsi:type="dcterms:W3CDTF">2025-01-21T13:46:00Z</dcterms:created>
  <dcterms:modified xsi:type="dcterms:W3CDTF">2025-01-28T08:46:00Z</dcterms:modified>
</cp:coreProperties>
</file>